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F" w:rsidRDefault="0028588F" w:rsidP="0028588F">
      <w:pPr>
        <w:ind w:left="6237"/>
      </w:pPr>
      <w:r>
        <w:t>Таблица 15</w:t>
      </w:r>
    </w:p>
    <w:p w:rsidR="0028588F" w:rsidRDefault="0028588F" w:rsidP="0028588F">
      <w:pPr>
        <w:ind w:left="6237"/>
      </w:pPr>
      <w:r>
        <w:t>приложения 16</w:t>
      </w:r>
    </w:p>
    <w:p w:rsidR="0028588F" w:rsidRDefault="0028588F" w:rsidP="0028588F">
      <w:pPr>
        <w:ind w:left="6237"/>
      </w:pPr>
      <w:r>
        <w:t>к областному закону</w:t>
      </w:r>
    </w:p>
    <w:p w:rsidR="0028588F" w:rsidRDefault="0028588F" w:rsidP="0028588F">
      <w:pPr>
        <w:ind w:left="6237"/>
      </w:pPr>
      <w:r>
        <w:t>от 4 декабря 2019 года № 94-оз</w:t>
      </w:r>
    </w:p>
    <w:p w:rsidR="0028588F" w:rsidRDefault="0028588F" w:rsidP="0028588F">
      <w:pPr>
        <w:ind w:left="6237"/>
      </w:pPr>
      <w:proofErr w:type="gramStart"/>
      <w:r>
        <w:t>(в редакции областного закона</w:t>
      </w:r>
      <w:proofErr w:type="gramEnd"/>
    </w:p>
    <w:p w:rsidR="00ED6E7C" w:rsidRDefault="00ED6E7C" w:rsidP="00ED6E7C">
      <w:pPr>
        <w:ind w:left="6237"/>
      </w:pPr>
      <w:r>
        <w:t>от 2 апреля 2020 года № 32-оз)</w:t>
      </w:r>
    </w:p>
    <w:p w:rsidR="00ED6E7C" w:rsidRDefault="00ED6E7C" w:rsidP="0028588F">
      <w:pPr>
        <w:ind w:left="6237"/>
      </w:pPr>
      <w:bookmarkStart w:id="0" w:name="_GoBack"/>
      <w:bookmarkEnd w:id="0"/>
    </w:p>
    <w:p w:rsidR="0028588F" w:rsidRDefault="0028588F" w:rsidP="0028588F">
      <w:pPr>
        <w:autoSpaceDE w:val="0"/>
        <w:autoSpaceDN w:val="0"/>
        <w:adjustRightInd w:val="0"/>
        <w:ind w:left="6237"/>
      </w:pPr>
    </w:p>
    <w:p w:rsidR="0028588F" w:rsidRDefault="0028588F" w:rsidP="0028588F">
      <w:pPr>
        <w:pStyle w:val="ConsPlusNormal"/>
        <w:jc w:val="center"/>
        <w:rPr>
          <w:sz w:val="28"/>
          <w:szCs w:val="28"/>
        </w:rPr>
      </w:pPr>
    </w:p>
    <w:p w:rsidR="0028588F" w:rsidRDefault="0028588F" w:rsidP="0028588F">
      <w:pPr>
        <w:pStyle w:val="ConsPlusNormal"/>
        <w:jc w:val="center"/>
        <w:rPr>
          <w:sz w:val="28"/>
          <w:szCs w:val="28"/>
        </w:rPr>
      </w:pPr>
    </w:p>
    <w:p w:rsidR="0028588F" w:rsidRDefault="0028588F" w:rsidP="0028588F">
      <w:pPr>
        <w:pStyle w:val="ConsPlusNormal"/>
        <w:jc w:val="center"/>
        <w:rPr>
          <w:sz w:val="28"/>
          <w:szCs w:val="28"/>
        </w:rPr>
      </w:pPr>
    </w:p>
    <w:p w:rsidR="003C40B6" w:rsidRPr="0028588F" w:rsidRDefault="003C40B6" w:rsidP="003C40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588F">
        <w:rPr>
          <w:rFonts w:ascii="Times New Roman" w:hAnsi="Times New Roman" w:cs="Times New Roman"/>
          <w:sz w:val="26"/>
          <w:szCs w:val="26"/>
        </w:rPr>
        <w:t>РАСПРЕДЕЛЕНИЕ</w:t>
      </w:r>
    </w:p>
    <w:p w:rsidR="003C40B6" w:rsidRPr="0028588F" w:rsidRDefault="003C40B6" w:rsidP="003C40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588F">
        <w:rPr>
          <w:rFonts w:ascii="Times New Roman" w:hAnsi="Times New Roman" w:cs="Times New Roman"/>
          <w:sz w:val="26"/>
          <w:szCs w:val="26"/>
        </w:rPr>
        <w:t>субсиди</w:t>
      </w:r>
      <w:r w:rsidR="00B04433" w:rsidRPr="0028588F">
        <w:rPr>
          <w:rFonts w:ascii="Times New Roman" w:hAnsi="Times New Roman" w:cs="Times New Roman"/>
          <w:sz w:val="26"/>
          <w:szCs w:val="26"/>
        </w:rPr>
        <w:t>й</w:t>
      </w:r>
      <w:r w:rsidRPr="0028588F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</w:t>
      </w:r>
      <w:r w:rsidR="002858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88F" w:rsidRDefault="003C40B6" w:rsidP="00B968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588F">
        <w:rPr>
          <w:rFonts w:ascii="Times New Roman" w:hAnsi="Times New Roman" w:cs="Times New Roman"/>
          <w:sz w:val="26"/>
          <w:szCs w:val="26"/>
        </w:rPr>
        <w:t xml:space="preserve">Ленинградской области на </w:t>
      </w:r>
      <w:r w:rsidR="00BC6888" w:rsidRPr="0028588F">
        <w:rPr>
          <w:rFonts w:ascii="Times New Roman" w:hAnsi="Times New Roman" w:cs="Times New Roman"/>
          <w:sz w:val="26"/>
          <w:szCs w:val="26"/>
        </w:rPr>
        <w:t>капитальн</w:t>
      </w:r>
      <w:r w:rsidR="00824540" w:rsidRPr="0028588F">
        <w:rPr>
          <w:rFonts w:ascii="Times New Roman" w:hAnsi="Times New Roman" w:cs="Times New Roman"/>
          <w:sz w:val="26"/>
          <w:szCs w:val="26"/>
        </w:rPr>
        <w:t>ый</w:t>
      </w:r>
      <w:r w:rsidR="00BC6888" w:rsidRPr="0028588F">
        <w:rPr>
          <w:rFonts w:ascii="Times New Roman" w:hAnsi="Times New Roman" w:cs="Times New Roman"/>
          <w:sz w:val="26"/>
          <w:szCs w:val="26"/>
        </w:rPr>
        <w:t xml:space="preserve"> ремонт объектов </w:t>
      </w:r>
    </w:p>
    <w:p w:rsidR="0028588F" w:rsidRDefault="00BC6888" w:rsidP="00B968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588F">
        <w:rPr>
          <w:rFonts w:ascii="Times New Roman" w:hAnsi="Times New Roman" w:cs="Times New Roman"/>
          <w:sz w:val="26"/>
          <w:szCs w:val="26"/>
        </w:rPr>
        <w:t xml:space="preserve">культуры городских поселений, муниципальных районов </w:t>
      </w:r>
    </w:p>
    <w:p w:rsidR="00BC6888" w:rsidRPr="0028588F" w:rsidRDefault="00BC6888" w:rsidP="00B968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588F">
        <w:rPr>
          <w:rFonts w:ascii="Times New Roman" w:hAnsi="Times New Roman" w:cs="Times New Roman"/>
          <w:sz w:val="26"/>
          <w:szCs w:val="26"/>
        </w:rPr>
        <w:t xml:space="preserve">и городского округа Ленинградской области </w:t>
      </w:r>
    </w:p>
    <w:p w:rsidR="003C40B6" w:rsidRPr="0028588F" w:rsidRDefault="003C40B6" w:rsidP="003C40B6">
      <w:pPr>
        <w:pStyle w:val="a4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88F">
        <w:rPr>
          <w:rFonts w:ascii="Times New Roman" w:hAnsi="Times New Roman" w:cs="Times New Roman"/>
          <w:b/>
          <w:sz w:val="26"/>
          <w:szCs w:val="26"/>
        </w:rPr>
        <w:t>на 2020 год и на плановый период 2021 и 2022 годов</w:t>
      </w:r>
    </w:p>
    <w:p w:rsidR="003C40B6" w:rsidRPr="0028588F" w:rsidRDefault="003C40B6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88F" w:rsidRPr="0028588F" w:rsidRDefault="0028588F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4980"/>
        <w:gridCol w:w="1492"/>
        <w:gridCol w:w="1447"/>
        <w:gridCol w:w="1259"/>
      </w:tblGrid>
      <w:tr w:rsidR="007C42A0" w:rsidRPr="0028588F" w:rsidTr="0028588F">
        <w:trPr>
          <w:trHeight w:val="20"/>
          <w:jc w:val="center"/>
        </w:trPr>
        <w:tc>
          <w:tcPr>
            <w:tcW w:w="343" w:type="pct"/>
            <w:vMerge w:val="restart"/>
          </w:tcPr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588F">
              <w:rPr>
                <w:b/>
                <w:sz w:val="22"/>
                <w:szCs w:val="22"/>
              </w:rPr>
              <w:t>№</w:t>
            </w:r>
          </w:p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28588F">
              <w:rPr>
                <w:b/>
                <w:sz w:val="22"/>
                <w:szCs w:val="22"/>
              </w:rPr>
              <w:t>п</w:t>
            </w:r>
            <w:proofErr w:type="gramEnd"/>
            <w:r w:rsidRPr="002858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27" w:type="pct"/>
            <w:vMerge w:val="restart"/>
          </w:tcPr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588F">
              <w:rPr>
                <w:b/>
                <w:sz w:val="22"/>
                <w:szCs w:val="22"/>
              </w:rPr>
              <w:t>Наименование</w:t>
            </w:r>
          </w:p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588F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30" w:type="pct"/>
            <w:gridSpan w:val="3"/>
          </w:tcPr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588F">
              <w:rPr>
                <w:b/>
                <w:sz w:val="22"/>
                <w:szCs w:val="22"/>
              </w:rPr>
              <w:t>Сумма</w:t>
            </w:r>
          </w:p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588F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7C42A0" w:rsidRPr="0028588F" w:rsidTr="0028588F">
        <w:trPr>
          <w:trHeight w:val="20"/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7" w:type="pct"/>
            <w:vMerge/>
            <w:tcBorders>
              <w:bottom w:val="single" w:sz="4" w:space="0" w:color="auto"/>
            </w:tcBorders>
          </w:tcPr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588F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588F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7C42A0" w:rsidRPr="0028588F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588F">
              <w:rPr>
                <w:b/>
                <w:sz w:val="22"/>
                <w:szCs w:val="22"/>
              </w:rPr>
              <w:t>2022 год</w:t>
            </w: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7C42A0" w:rsidP="001731BE">
            <w:pPr>
              <w:jc w:val="center"/>
            </w:pPr>
            <w:r w:rsidRPr="0028588F"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r w:rsidRPr="0028588F">
              <w:t>Бокситогорский муниципальный район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28588F" w:rsidRDefault="00EF2366" w:rsidP="001731BE">
            <w:pPr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28588F" w:rsidRDefault="00EF2366" w:rsidP="001731BE">
            <w:pPr>
              <w:jc w:val="center"/>
            </w:pP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jc w:val="center"/>
            </w:pPr>
            <w:r w:rsidRPr="0028588F">
              <w:t>1.1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rPr>
                <w:color w:val="000000"/>
              </w:rPr>
            </w:pPr>
            <w:r w:rsidRPr="0028588F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  <w:r w:rsidRPr="0028588F">
              <w:t>7 076,8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  <w:rPr>
                <w:highlight w:val="yellow"/>
              </w:rPr>
            </w:pPr>
            <w:r w:rsidRPr="0028588F">
              <w:t>1 001,0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28588F" w:rsidP="00EF2366">
            <w:pPr>
              <w:jc w:val="center"/>
            </w:pPr>
            <w:r>
              <w:t>0</w:t>
            </w: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7C42A0" w:rsidP="001731BE">
            <w:pPr>
              <w:jc w:val="center"/>
            </w:pPr>
            <w:r w:rsidRPr="0028588F">
              <w:t>1.2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28588F">
            <w:pPr>
              <w:rPr>
                <w:color w:val="000000"/>
              </w:rPr>
            </w:pPr>
            <w:r w:rsidRPr="0028588F">
              <w:rPr>
                <w:color w:val="000000"/>
              </w:rPr>
              <w:t>Город Пикал</w:t>
            </w:r>
            <w:r w:rsidR="0028588F" w:rsidRPr="0028588F">
              <w:rPr>
                <w:color w:val="000000"/>
              </w:rPr>
              <w:t>ё</w:t>
            </w:r>
            <w:r w:rsidRPr="0028588F">
              <w:rPr>
                <w:color w:val="000000"/>
              </w:rPr>
              <w:t>во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  <w:r w:rsidRPr="0028588F">
              <w:t>13 828,2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28588F" w:rsidP="00EF21B7">
            <w:pPr>
              <w:jc w:val="center"/>
            </w:pPr>
            <w:r>
              <w:t>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28588F" w:rsidP="00EF2366">
            <w:pPr>
              <w:jc w:val="center"/>
            </w:pPr>
            <w:r>
              <w:t>0</w:t>
            </w: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jc w:val="center"/>
              <w:rPr>
                <w:color w:val="000000"/>
              </w:rPr>
            </w:pPr>
            <w:r w:rsidRPr="0028588F">
              <w:rPr>
                <w:color w:val="000000"/>
              </w:rPr>
              <w:t>2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rPr>
                <w:color w:val="000000"/>
              </w:rPr>
            </w:pPr>
            <w:r w:rsidRPr="0028588F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366">
            <w:pPr>
              <w:jc w:val="center"/>
            </w:pP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jc w:val="center"/>
              <w:rPr>
                <w:color w:val="000000"/>
              </w:rPr>
            </w:pPr>
            <w:r w:rsidRPr="0028588F">
              <w:rPr>
                <w:color w:val="000000"/>
              </w:rPr>
              <w:t>2.1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rPr>
                <w:color w:val="000000"/>
              </w:rPr>
            </w:pPr>
            <w:r w:rsidRPr="0028588F">
              <w:rPr>
                <w:color w:val="000000"/>
              </w:rPr>
              <w:t>Сясьстройское городское поселение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  <w:r w:rsidRPr="0028588F">
              <w:t>16 500,0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2505C" w:rsidP="00EF21B7">
            <w:pPr>
              <w:jc w:val="center"/>
            </w:pPr>
            <w:r w:rsidRPr="0028588F">
              <w:t>3 512,4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28588F" w:rsidP="00EF2366">
            <w:pPr>
              <w:jc w:val="center"/>
            </w:pPr>
            <w:r>
              <w:t>0</w:t>
            </w: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28588F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88F">
              <w:rPr>
                <w:bCs/>
              </w:rPr>
              <w:t>3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rPr>
                <w:color w:val="000000"/>
              </w:rPr>
            </w:pPr>
            <w:r w:rsidRPr="0028588F">
              <w:rPr>
                <w:bCs/>
              </w:rPr>
              <w:t>Приозерский муниципальный район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366">
            <w:pPr>
              <w:jc w:val="center"/>
            </w:pP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28588F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88F">
              <w:rPr>
                <w:bCs/>
              </w:rPr>
              <w:t>3</w:t>
            </w:r>
            <w:r w:rsidR="00EF2366" w:rsidRPr="0028588F">
              <w:rPr>
                <w:bCs/>
              </w:rPr>
              <w:t>.1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rPr>
                <w:color w:val="000000"/>
              </w:rPr>
            </w:pPr>
            <w:r w:rsidRPr="0028588F">
              <w:rPr>
                <w:bCs/>
              </w:rPr>
              <w:t>Приозерское городское поселение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  <w:r w:rsidRPr="0028588F">
              <w:t>30 000,0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28588F" w:rsidP="00EF21B7">
            <w:pPr>
              <w:jc w:val="center"/>
            </w:pPr>
            <w:r>
              <w:t>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28588F" w:rsidP="00EF2366">
            <w:pPr>
              <w:jc w:val="center"/>
            </w:pPr>
            <w:r>
              <w:t>0</w:t>
            </w: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28588F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88F">
              <w:rPr>
                <w:bCs/>
              </w:rPr>
              <w:t>4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28588F" w:rsidRDefault="00EF2366" w:rsidP="001731BE">
            <w:pPr>
              <w:rPr>
                <w:color w:val="000000"/>
              </w:rPr>
            </w:pPr>
            <w:r w:rsidRPr="0028588F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366">
            <w:pPr>
              <w:jc w:val="center"/>
            </w:pP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28588F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88F">
              <w:rPr>
                <w:bCs/>
              </w:rPr>
              <w:t>4</w:t>
            </w:r>
            <w:r w:rsidR="007C42A0" w:rsidRPr="0028588F">
              <w:rPr>
                <w:bCs/>
              </w:rPr>
              <w:t>.1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rPr>
                <w:color w:val="000000"/>
              </w:rPr>
            </w:pPr>
            <w:r w:rsidRPr="0028588F">
              <w:rPr>
                <w:color w:val="000000"/>
              </w:rPr>
              <w:t>Сланцевское городское поселение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  <w:r w:rsidRPr="0028588F">
              <w:t>9 637,2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28588F" w:rsidP="00EF21B7">
            <w:pPr>
              <w:jc w:val="center"/>
            </w:pPr>
            <w:r>
              <w:t>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28588F" w:rsidP="00EF2366">
            <w:pPr>
              <w:jc w:val="center"/>
            </w:pPr>
            <w:r>
              <w:t>0</w:t>
            </w: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28588F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88F">
              <w:rPr>
                <w:bCs/>
              </w:rPr>
              <w:t>5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1731BE">
            <w:pPr>
              <w:rPr>
                <w:color w:val="000000"/>
              </w:rPr>
            </w:pPr>
            <w:r w:rsidRPr="0028588F">
              <w:rPr>
                <w:color w:val="000000"/>
              </w:rPr>
              <w:t>Лужский муниципальный район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1B7">
            <w:pPr>
              <w:jc w:val="center"/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28588F" w:rsidRDefault="00EF2366" w:rsidP="00EF2366">
            <w:pPr>
              <w:jc w:val="center"/>
            </w:pP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6" w:rsidRPr="0028588F" w:rsidRDefault="00E2505C" w:rsidP="001731BE">
            <w:pPr>
              <w:jc w:val="center"/>
            </w:pPr>
            <w:r w:rsidRPr="0028588F">
              <w:t>5</w:t>
            </w:r>
            <w:r w:rsidR="007C42A0" w:rsidRPr="0028588F">
              <w:t>.1</w:t>
            </w:r>
          </w:p>
        </w:tc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6" w:rsidRPr="0028588F" w:rsidRDefault="00EF2366" w:rsidP="008B11FD">
            <w:pPr>
              <w:rPr>
                <w:color w:val="000000"/>
              </w:rPr>
            </w:pPr>
            <w:r w:rsidRPr="0028588F">
              <w:rPr>
                <w:color w:val="000000"/>
              </w:rPr>
              <w:t>Лужское городское поселение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66" w:rsidRPr="0028588F" w:rsidRDefault="00EE02EA" w:rsidP="00EE02EA">
            <w:pPr>
              <w:jc w:val="center"/>
            </w:pPr>
            <w:r w:rsidRPr="0028588F">
              <w:t>11 432,0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66" w:rsidRPr="0028588F" w:rsidRDefault="00EE02EA" w:rsidP="00EE02EA">
            <w:pPr>
              <w:jc w:val="center"/>
            </w:pPr>
            <w:r w:rsidRPr="0028588F">
              <w:t>25 865,3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66" w:rsidRPr="0028588F" w:rsidRDefault="0028588F" w:rsidP="00EF2366">
            <w:pPr>
              <w:jc w:val="center"/>
            </w:pPr>
            <w:r>
              <w:t>0</w:t>
            </w:r>
          </w:p>
        </w:tc>
      </w:tr>
      <w:tr w:rsidR="00EF2366" w:rsidRPr="0028588F" w:rsidTr="0028588F">
        <w:trPr>
          <w:trHeight w:val="20"/>
          <w:jc w:val="center"/>
        </w:trPr>
        <w:tc>
          <w:tcPr>
            <w:tcW w:w="343" w:type="pct"/>
            <w:tcBorders>
              <w:top w:val="single" w:sz="4" w:space="0" w:color="auto"/>
            </w:tcBorders>
          </w:tcPr>
          <w:p w:rsidR="00EF2366" w:rsidRPr="0028588F" w:rsidRDefault="00EF2366" w:rsidP="00F633D7">
            <w:pPr>
              <w:jc w:val="center"/>
              <w:rPr>
                <w:b/>
              </w:rPr>
            </w:pPr>
          </w:p>
        </w:tc>
        <w:tc>
          <w:tcPr>
            <w:tcW w:w="2527" w:type="pct"/>
            <w:tcBorders>
              <w:top w:val="single" w:sz="4" w:space="0" w:color="auto"/>
            </w:tcBorders>
          </w:tcPr>
          <w:p w:rsidR="00EF2366" w:rsidRPr="0028588F" w:rsidRDefault="00EF2366" w:rsidP="007C42A0">
            <w:pPr>
              <w:rPr>
                <w:b/>
                <w:color w:val="000000"/>
              </w:rPr>
            </w:pPr>
            <w:r w:rsidRPr="0028588F">
              <w:rPr>
                <w:b/>
                <w:color w:val="000000"/>
              </w:rPr>
              <w:t>Итого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EF2366" w:rsidRPr="0028588F" w:rsidRDefault="00E2505C" w:rsidP="00F633D7">
            <w:pPr>
              <w:jc w:val="center"/>
              <w:rPr>
                <w:b/>
              </w:rPr>
            </w:pPr>
            <w:r w:rsidRPr="0028588F">
              <w:rPr>
                <w:b/>
              </w:rPr>
              <w:t>88 474,2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EF2366" w:rsidRPr="0028588F" w:rsidRDefault="00E2505C" w:rsidP="00F633D7">
            <w:pPr>
              <w:jc w:val="center"/>
              <w:rPr>
                <w:b/>
              </w:rPr>
            </w:pPr>
            <w:r w:rsidRPr="0028588F">
              <w:rPr>
                <w:b/>
              </w:rPr>
              <w:t>30 378,7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EF2366" w:rsidRPr="0028588F" w:rsidRDefault="0028588F" w:rsidP="00F633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A716A" w:rsidRPr="007C42A0" w:rsidRDefault="004A716A" w:rsidP="00B968BE">
      <w:pPr>
        <w:rPr>
          <w:sz w:val="28"/>
          <w:szCs w:val="28"/>
        </w:rPr>
      </w:pPr>
    </w:p>
    <w:sectPr w:rsidR="004A716A" w:rsidRPr="007C42A0" w:rsidSect="0028588F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3DC"/>
    <w:rsid w:val="00090223"/>
    <w:rsid w:val="000B3A4E"/>
    <w:rsid w:val="001261F3"/>
    <w:rsid w:val="001479B7"/>
    <w:rsid w:val="001731BE"/>
    <w:rsid w:val="0018713D"/>
    <w:rsid w:val="00232146"/>
    <w:rsid w:val="0028588F"/>
    <w:rsid w:val="002F50FF"/>
    <w:rsid w:val="00355771"/>
    <w:rsid w:val="0038287C"/>
    <w:rsid w:val="003A0BD6"/>
    <w:rsid w:val="003A1BA1"/>
    <w:rsid w:val="003C40B6"/>
    <w:rsid w:val="00401273"/>
    <w:rsid w:val="004A716A"/>
    <w:rsid w:val="006063C5"/>
    <w:rsid w:val="006446E8"/>
    <w:rsid w:val="006A48A2"/>
    <w:rsid w:val="006E42AE"/>
    <w:rsid w:val="0075144E"/>
    <w:rsid w:val="007C42A0"/>
    <w:rsid w:val="007F751D"/>
    <w:rsid w:val="00824540"/>
    <w:rsid w:val="00886C78"/>
    <w:rsid w:val="00887FAD"/>
    <w:rsid w:val="008B11FD"/>
    <w:rsid w:val="009733DC"/>
    <w:rsid w:val="009F740E"/>
    <w:rsid w:val="00B04433"/>
    <w:rsid w:val="00B75B4B"/>
    <w:rsid w:val="00B968BE"/>
    <w:rsid w:val="00BC6888"/>
    <w:rsid w:val="00C464AD"/>
    <w:rsid w:val="00C73E4F"/>
    <w:rsid w:val="00CD7A2E"/>
    <w:rsid w:val="00CF4459"/>
    <w:rsid w:val="00D30AB6"/>
    <w:rsid w:val="00E2505C"/>
    <w:rsid w:val="00E903B2"/>
    <w:rsid w:val="00ED6E7C"/>
    <w:rsid w:val="00EE02EA"/>
    <w:rsid w:val="00EF21B7"/>
    <w:rsid w:val="00EF2366"/>
    <w:rsid w:val="00F633D7"/>
    <w:rsid w:val="00F90F3D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3C40B6"/>
    <w:pPr>
      <w:spacing w:after="0" w:line="240" w:lineRule="auto"/>
    </w:pPr>
  </w:style>
  <w:style w:type="paragraph" w:customStyle="1" w:styleId="ConsPlusNormal">
    <w:name w:val="ConsPlusNormal"/>
    <w:rsid w:val="00285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3C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Светлана Николаевна ПАВЛЕНКО</cp:lastModifiedBy>
  <cp:revision>4</cp:revision>
  <cp:lastPrinted>2020-03-20T11:00:00Z</cp:lastPrinted>
  <dcterms:created xsi:type="dcterms:W3CDTF">2020-03-20T10:57:00Z</dcterms:created>
  <dcterms:modified xsi:type="dcterms:W3CDTF">2020-04-02T10:56:00Z</dcterms:modified>
</cp:coreProperties>
</file>