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10" w:rsidRPr="00126574" w:rsidRDefault="005F1D10" w:rsidP="004F632E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6574">
        <w:rPr>
          <w:rFonts w:ascii="Times New Roman" w:hAnsi="Times New Roman" w:cs="Times New Roman"/>
          <w:b/>
          <w:sz w:val="28"/>
          <w:szCs w:val="28"/>
        </w:rPr>
        <w:t>КОМИТЕТ ФИНАНСОВ ЛЕНИНГРАДСКОЙ ОБЛАСТИ</w:t>
      </w:r>
    </w:p>
    <w:p w:rsidR="005F1D10" w:rsidRPr="00126574" w:rsidRDefault="005F1D10" w:rsidP="004F632E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0" w:rsidRDefault="00654DAF" w:rsidP="004F632E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7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51D0B" w:rsidRPr="00126574" w:rsidRDefault="00751D0B" w:rsidP="004F632E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753" w:rsidRPr="00751D0B" w:rsidRDefault="004B3753" w:rsidP="004F632E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D0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52409">
        <w:rPr>
          <w:rFonts w:ascii="Times New Roman" w:hAnsi="Times New Roman" w:cs="Times New Roman"/>
          <w:bCs/>
          <w:sz w:val="28"/>
          <w:szCs w:val="28"/>
        </w:rPr>
        <w:t xml:space="preserve">13 </w:t>
      </w:r>
      <w:r w:rsidR="008C5D0C">
        <w:rPr>
          <w:rFonts w:ascii="Times New Roman" w:hAnsi="Times New Roman" w:cs="Times New Roman"/>
          <w:bCs/>
          <w:sz w:val="28"/>
          <w:szCs w:val="28"/>
        </w:rPr>
        <w:t>марта 2020 года</w:t>
      </w:r>
      <w:r w:rsidRPr="00751D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2409">
        <w:rPr>
          <w:rFonts w:ascii="Times New Roman" w:hAnsi="Times New Roman" w:cs="Times New Roman"/>
          <w:bCs/>
          <w:sz w:val="28"/>
          <w:szCs w:val="28"/>
        </w:rPr>
        <w:t>№ 18-03/16-21</w:t>
      </w:r>
      <w:r w:rsidRPr="00751D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1D10" w:rsidRPr="00126574" w:rsidRDefault="005F1D10" w:rsidP="004F632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463F" w:rsidRDefault="0025463F" w:rsidP="004F632E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распоряжение Комитета финансов Ленинградской области от 2</w:t>
      </w:r>
      <w:r w:rsidR="004F632E">
        <w:rPr>
          <w:rFonts w:ascii="Times New Roman" w:hAnsi="Times New Roman" w:cs="Times New Roman"/>
          <w:b/>
          <w:bCs/>
          <w:sz w:val="28"/>
          <w:szCs w:val="28"/>
        </w:rPr>
        <w:t>8 марта 2019 года</w:t>
      </w:r>
      <w:r w:rsidRPr="002546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632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25463F">
        <w:rPr>
          <w:rFonts w:ascii="Times New Roman" w:hAnsi="Times New Roman" w:cs="Times New Roman"/>
          <w:b/>
          <w:bCs/>
          <w:sz w:val="28"/>
          <w:szCs w:val="28"/>
        </w:rPr>
        <w:t xml:space="preserve"> 18-03/16-23</w:t>
      </w:r>
    </w:p>
    <w:p w:rsidR="00A4756C" w:rsidRPr="00126574" w:rsidRDefault="00A4756C" w:rsidP="004F632E">
      <w:pPr>
        <w:autoSpaceDE w:val="0"/>
        <w:autoSpaceDN w:val="0"/>
        <w:adjustRightInd w:val="0"/>
        <w:spacing w:before="20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A71" w:rsidRPr="00126574" w:rsidRDefault="0025463F" w:rsidP="004F632E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2657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</w:t>
      </w:r>
      <w:r w:rsidRPr="00126574">
        <w:rPr>
          <w:rFonts w:ascii="Times New Roman" w:hAnsi="Times New Roman" w:cs="Times New Roman"/>
          <w:sz w:val="28"/>
          <w:szCs w:val="28"/>
        </w:rPr>
        <w:t>приказом Ф</w:t>
      </w:r>
      <w:r>
        <w:rPr>
          <w:rFonts w:ascii="Times New Roman" w:hAnsi="Times New Roman" w:cs="Times New Roman"/>
          <w:sz w:val="28"/>
          <w:szCs w:val="28"/>
        </w:rPr>
        <w:t>едеральной антимонопольной службы России</w:t>
      </w:r>
      <w:r w:rsidRPr="00126574">
        <w:rPr>
          <w:rFonts w:ascii="Times New Roman" w:hAnsi="Times New Roman" w:cs="Times New Roman"/>
          <w:sz w:val="28"/>
          <w:szCs w:val="28"/>
        </w:rPr>
        <w:t xml:space="preserve"> от 5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2657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6574">
        <w:rPr>
          <w:rFonts w:ascii="Times New Roman" w:hAnsi="Times New Roman" w:cs="Times New Roman"/>
          <w:sz w:val="28"/>
          <w:szCs w:val="28"/>
        </w:rPr>
        <w:t xml:space="preserve"> № 133/19 </w:t>
      </w:r>
      <w:r w:rsidR="004F632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Методика)</w:t>
      </w:r>
      <w:r w:rsidR="00F10D67" w:rsidRPr="00126574">
        <w:rPr>
          <w:rFonts w:ascii="Times New Roman" w:hAnsi="Times New Roman" w:cs="Times New Roman"/>
          <w:sz w:val="28"/>
          <w:szCs w:val="28"/>
        </w:rPr>
        <w:t>:</w:t>
      </w:r>
    </w:p>
    <w:p w:rsidR="008A1130" w:rsidRDefault="008A1130" w:rsidP="00B97585">
      <w:pPr>
        <w:autoSpaceDE w:val="0"/>
        <w:autoSpaceDN w:val="0"/>
        <w:adjustRightInd w:val="0"/>
        <w:spacing w:before="20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574">
        <w:rPr>
          <w:rFonts w:ascii="Times New Roman" w:hAnsi="Times New Roman" w:cs="Times New Roman"/>
          <w:sz w:val="28"/>
          <w:szCs w:val="28"/>
        </w:rPr>
        <w:t>1</w:t>
      </w:r>
      <w:r w:rsidR="003E5D9B" w:rsidRPr="00126574">
        <w:rPr>
          <w:rFonts w:ascii="Times New Roman" w:hAnsi="Times New Roman" w:cs="Times New Roman"/>
          <w:sz w:val="28"/>
          <w:szCs w:val="28"/>
        </w:rPr>
        <w:t xml:space="preserve">. </w:t>
      </w:r>
      <w:r w:rsidR="0025463F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4F632E">
        <w:rPr>
          <w:rFonts w:ascii="Times New Roman" w:hAnsi="Times New Roman" w:cs="Times New Roman"/>
          <w:sz w:val="28"/>
          <w:szCs w:val="28"/>
        </w:rPr>
        <w:t>об организации в К</w:t>
      </w:r>
      <w:r w:rsidR="0025463F" w:rsidRPr="0025463F">
        <w:rPr>
          <w:rFonts w:ascii="Times New Roman" w:hAnsi="Times New Roman" w:cs="Times New Roman"/>
          <w:sz w:val="28"/>
          <w:szCs w:val="28"/>
        </w:rPr>
        <w:t xml:space="preserve">омитете финансов </w:t>
      </w:r>
      <w:r w:rsidR="004F632E">
        <w:rPr>
          <w:rFonts w:ascii="Times New Roman" w:hAnsi="Times New Roman" w:cs="Times New Roman"/>
          <w:sz w:val="28"/>
          <w:szCs w:val="28"/>
        </w:rPr>
        <w:t>Л</w:t>
      </w:r>
      <w:r w:rsidR="0025463F" w:rsidRPr="0025463F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25463F">
        <w:rPr>
          <w:rFonts w:ascii="Times New Roman" w:hAnsi="Times New Roman" w:cs="Times New Roman"/>
          <w:sz w:val="28"/>
          <w:szCs w:val="28"/>
        </w:rPr>
        <w:t xml:space="preserve"> </w:t>
      </w:r>
      <w:r w:rsidR="0025463F" w:rsidRPr="0025463F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</w:t>
      </w:r>
      <w:r w:rsidR="0025463F">
        <w:rPr>
          <w:rFonts w:ascii="Times New Roman" w:hAnsi="Times New Roman" w:cs="Times New Roman"/>
          <w:sz w:val="28"/>
          <w:szCs w:val="28"/>
        </w:rPr>
        <w:t xml:space="preserve"> </w:t>
      </w:r>
      <w:r w:rsidR="0025463F" w:rsidRPr="0025463F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</w:t>
      </w:r>
      <w:r w:rsidR="0025463F">
        <w:rPr>
          <w:rFonts w:ascii="Times New Roman" w:hAnsi="Times New Roman" w:cs="Times New Roman"/>
          <w:sz w:val="28"/>
          <w:szCs w:val="28"/>
        </w:rPr>
        <w:t xml:space="preserve"> </w:t>
      </w:r>
      <w:r w:rsidR="0025463F" w:rsidRPr="0025463F">
        <w:rPr>
          <w:rFonts w:ascii="Times New Roman" w:hAnsi="Times New Roman" w:cs="Times New Roman"/>
          <w:sz w:val="28"/>
          <w:szCs w:val="28"/>
        </w:rPr>
        <w:t>(антимонопольного комплаенса)</w:t>
      </w:r>
      <w:r w:rsidR="004F632E">
        <w:rPr>
          <w:rFonts w:ascii="Times New Roman" w:hAnsi="Times New Roman" w:cs="Times New Roman"/>
          <w:sz w:val="28"/>
          <w:szCs w:val="28"/>
        </w:rPr>
        <w:t xml:space="preserve"> (далее - Положение), утвержденное </w:t>
      </w:r>
      <w:r w:rsidR="004F632E" w:rsidRPr="004F632E">
        <w:rPr>
          <w:rFonts w:ascii="Times New Roman" w:hAnsi="Times New Roman" w:cs="Times New Roman"/>
          <w:bCs/>
          <w:sz w:val="28"/>
          <w:szCs w:val="28"/>
        </w:rPr>
        <w:t>распоряжением Комитета финансов Ленинградской области от 28 марта 2019 г</w:t>
      </w:r>
      <w:r w:rsidR="004F632E">
        <w:rPr>
          <w:rFonts w:ascii="Times New Roman" w:hAnsi="Times New Roman" w:cs="Times New Roman"/>
          <w:bCs/>
          <w:sz w:val="28"/>
          <w:szCs w:val="28"/>
        </w:rPr>
        <w:t>ода</w:t>
      </w:r>
      <w:r w:rsidR="004F632E" w:rsidRPr="004F6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32E">
        <w:rPr>
          <w:rFonts w:ascii="Times New Roman" w:hAnsi="Times New Roman" w:cs="Times New Roman"/>
          <w:bCs/>
          <w:sz w:val="28"/>
          <w:szCs w:val="28"/>
        </w:rPr>
        <w:t>№</w:t>
      </w:r>
      <w:r w:rsidR="004F632E" w:rsidRPr="004F632E">
        <w:rPr>
          <w:rFonts w:ascii="Times New Roman" w:hAnsi="Times New Roman" w:cs="Times New Roman"/>
          <w:bCs/>
          <w:sz w:val="28"/>
          <w:szCs w:val="28"/>
        </w:rPr>
        <w:t xml:space="preserve"> 18-03/16-23</w:t>
      </w:r>
      <w:r w:rsidR="004F632E">
        <w:rPr>
          <w:rFonts w:ascii="Times New Roman" w:hAnsi="Times New Roman" w:cs="Times New Roman"/>
          <w:bCs/>
          <w:sz w:val="28"/>
          <w:szCs w:val="28"/>
        </w:rPr>
        <w:t xml:space="preserve"> изменения, изложив раздел 5 в следующей редакции:</w:t>
      </w:r>
    </w:p>
    <w:p w:rsidR="009E2364" w:rsidRDefault="009E2364" w:rsidP="00B97585">
      <w:pPr>
        <w:autoSpaceDE w:val="0"/>
        <w:autoSpaceDN w:val="0"/>
        <w:adjustRightInd w:val="0"/>
        <w:spacing w:before="20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32E" w:rsidRDefault="004F632E" w:rsidP="00027EC1">
      <w:pPr>
        <w:autoSpaceDE w:val="0"/>
        <w:autoSpaceDN w:val="0"/>
        <w:adjustRightInd w:val="0"/>
        <w:spacing w:before="200"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Ключевые </w:t>
      </w:r>
      <w:r w:rsidR="00D67E75" w:rsidRPr="00D67E75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7B6505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proofErr w:type="gramStart"/>
      <w:r w:rsidR="007B6505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7B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05">
        <w:rPr>
          <w:rFonts w:ascii="Times New Roman" w:hAnsi="Times New Roman" w:cs="Times New Roman"/>
          <w:sz w:val="28"/>
          <w:szCs w:val="28"/>
        </w:rPr>
        <w:t>комлаенса</w:t>
      </w:r>
      <w:proofErr w:type="spellEnd"/>
      <w:r w:rsidR="007B6505">
        <w:rPr>
          <w:rFonts w:ascii="Times New Roman" w:hAnsi="Times New Roman" w:cs="Times New Roman"/>
          <w:sz w:val="28"/>
          <w:szCs w:val="28"/>
        </w:rPr>
        <w:t xml:space="preserve"> </w:t>
      </w:r>
      <w:r w:rsidR="00D67E75" w:rsidRPr="00D67E75">
        <w:rPr>
          <w:rFonts w:ascii="Times New Roman" w:hAnsi="Times New Roman" w:cs="Times New Roman"/>
          <w:sz w:val="28"/>
          <w:szCs w:val="28"/>
        </w:rPr>
        <w:t>и оценк</w:t>
      </w:r>
      <w:r w:rsidR="007B6505">
        <w:rPr>
          <w:rFonts w:ascii="Times New Roman" w:hAnsi="Times New Roman" w:cs="Times New Roman"/>
          <w:sz w:val="28"/>
          <w:szCs w:val="28"/>
        </w:rPr>
        <w:t>а</w:t>
      </w:r>
      <w:r w:rsidR="00D67E75" w:rsidRPr="00D67E75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="00D67E75" w:rsidRPr="00D67E7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67E75" w:rsidRPr="00D67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585" w:rsidRDefault="00B97585" w:rsidP="00B97585">
      <w:pPr>
        <w:autoSpaceDE w:val="0"/>
        <w:autoSpaceDN w:val="0"/>
        <w:adjustRightInd w:val="0"/>
        <w:spacing w:before="20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7585" w:rsidRDefault="00B97585" w:rsidP="00B97585">
      <w:pPr>
        <w:autoSpaceDE w:val="0"/>
        <w:autoSpaceDN w:val="0"/>
        <w:adjustRightInd w:val="0"/>
        <w:spacing w:before="20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Ключевые показатели эффективности антимонопольного комплаенса устанавливаются для Комитета в целом:</w:t>
      </w:r>
      <w:proofErr w:type="gramEnd"/>
    </w:p>
    <w:p w:rsidR="00B97585" w:rsidRPr="00B97585" w:rsidRDefault="00B97585" w:rsidP="00B97585">
      <w:pPr>
        <w:autoSpaceDE w:val="0"/>
        <w:autoSpaceDN w:val="0"/>
        <w:adjustRightInd w:val="0"/>
        <w:spacing w:before="20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К</w:t>
      </w:r>
      <w:r w:rsidRPr="00B97585">
        <w:rPr>
          <w:rFonts w:ascii="Times New Roman" w:hAnsi="Times New Roman" w:cs="Times New Roman"/>
          <w:sz w:val="28"/>
          <w:szCs w:val="28"/>
        </w:rPr>
        <w:t>оэффициент снижения количества нарушений антимонопольного законодательства 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7585">
        <w:rPr>
          <w:rFonts w:ascii="Times New Roman" w:hAnsi="Times New Roman" w:cs="Times New Roman"/>
          <w:sz w:val="28"/>
          <w:szCs w:val="28"/>
        </w:rPr>
        <w:t>;</w:t>
      </w:r>
    </w:p>
    <w:p w:rsidR="00B97585" w:rsidRPr="00B97585" w:rsidRDefault="00B97585" w:rsidP="00B97585">
      <w:pPr>
        <w:autoSpaceDE w:val="0"/>
        <w:autoSpaceDN w:val="0"/>
        <w:adjustRightInd w:val="0"/>
        <w:spacing w:before="20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Доля</w:t>
      </w:r>
      <w:r w:rsidRPr="00B9758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97585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 разработанных</w:t>
      </w:r>
      <w:r w:rsidRPr="00B97585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27EC1">
        <w:rPr>
          <w:rFonts w:ascii="Times New Roman" w:hAnsi="Times New Roman" w:cs="Times New Roman"/>
          <w:sz w:val="28"/>
          <w:szCs w:val="28"/>
        </w:rPr>
        <w:t>,</w:t>
      </w:r>
      <w:r w:rsidRPr="00B97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которых</w:t>
      </w:r>
      <w:r w:rsidRPr="00B97585">
        <w:rPr>
          <w:rFonts w:ascii="Times New Roman" w:hAnsi="Times New Roman" w:cs="Times New Roman"/>
          <w:sz w:val="28"/>
          <w:szCs w:val="28"/>
        </w:rPr>
        <w:t xml:space="preserve"> выявле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B97585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7585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законодательства;</w:t>
      </w:r>
    </w:p>
    <w:p w:rsidR="00B97585" w:rsidRPr="00B97585" w:rsidRDefault="00B97585" w:rsidP="00B97585">
      <w:pPr>
        <w:autoSpaceDE w:val="0"/>
        <w:autoSpaceDN w:val="0"/>
        <w:adjustRightInd w:val="0"/>
        <w:spacing w:before="20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</w:t>
      </w:r>
      <w:r w:rsidRPr="00B97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</w:t>
      </w:r>
      <w:r w:rsidRPr="00B97585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Комитета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Pr="00B97585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585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7585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</w:t>
      </w:r>
      <w:r w:rsidR="00D67E75">
        <w:rPr>
          <w:rFonts w:ascii="Times New Roman" w:hAnsi="Times New Roman" w:cs="Times New Roman"/>
          <w:sz w:val="28"/>
          <w:szCs w:val="28"/>
        </w:rPr>
        <w:t>.</w:t>
      </w:r>
    </w:p>
    <w:p w:rsidR="00B97585" w:rsidRDefault="00D67E75" w:rsidP="00B97585">
      <w:pPr>
        <w:autoSpaceDE w:val="0"/>
        <w:autoSpaceDN w:val="0"/>
        <w:adjustRightInd w:val="0"/>
        <w:spacing w:before="20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97585" w:rsidRPr="00B97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Ключевые показатели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комплаенса рассчитываются согласно Методике.</w:t>
      </w:r>
    </w:p>
    <w:p w:rsidR="00D67E75" w:rsidRDefault="00D67E75" w:rsidP="00B97585">
      <w:pPr>
        <w:autoSpaceDE w:val="0"/>
        <w:autoSpaceDN w:val="0"/>
        <w:adjustRightInd w:val="0"/>
        <w:spacing w:before="20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C30246" w:rsidRPr="00C30246">
        <w:rPr>
          <w:rFonts w:ascii="Times New Roman" w:hAnsi="Times New Roman" w:cs="Times New Roman"/>
          <w:sz w:val="28"/>
          <w:szCs w:val="28"/>
        </w:rPr>
        <w:t xml:space="preserve">Отдел внутреннего аудита Комитета обеспечивает </w:t>
      </w:r>
      <w:r w:rsidR="00F72CA9">
        <w:rPr>
          <w:rFonts w:ascii="Times New Roman" w:hAnsi="Times New Roman" w:cs="Times New Roman"/>
          <w:sz w:val="28"/>
          <w:szCs w:val="28"/>
        </w:rPr>
        <w:t xml:space="preserve">оценку достижения </w:t>
      </w:r>
      <w:r>
        <w:rPr>
          <w:rFonts w:ascii="Times New Roman" w:hAnsi="Times New Roman" w:cs="Times New Roman"/>
          <w:sz w:val="28"/>
          <w:szCs w:val="28"/>
        </w:rPr>
        <w:t>ключевых показателей эффективности антимонопольного комплаенса в Комитете</w:t>
      </w:r>
      <w:r w:rsidR="00F72CA9">
        <w:rPr>
          <w:rFonts w:ascii="Times New Roman" w:hAnsi="Times New Roman" w:cs="Times New Roman"/>
          <w:sz w:val="28"/>
          <w:szCs w:val="28"/>
        </w:rPr>
        <w:t>, подготавливает и представляет информацию об оценке</w:t>
      </w:r>
      <w:r w:rsidR="00C30246">
        <w:rPr>
          <w:rFonts w:ascii="Times New Roman" w:hAnsi="Times New Roman" w:cs="Times New Roman"/>
          <w:sz w:val="28"/>
          <w:szCs w:val="28"/>
        </w:rPr>
        <w:t xml:space="preserve"> </w:t>
      </w:r>
      <w:r w:rsidR="00F72CA9">
        <w:rPr>
          <w:rFonts w:ascii="Times New Roman" w:hAnsi="Times New Roman" w:cs="Times New Roman"/>
          <w:sz w:val="28"/>
          <w:szCs w:val="28"/>
        </w:rPr>
        <w:t>достижения ключевых показателей эффективности антимонопольного комплаенса</w:t>
      </w:r>
      <w:r w:rsidR="00F72CA9" w:rsidRPr="00C30246">
        <w:rPr>
          <w:rFonts w:ascii="Times New Roman" w:hAnsi="Times New Roman" w:cs="Times New Roman"/>
          <w:sz w:val="28"/>
          <w:szCs w:val="28"/>
        </w:rPr>
        <w:t xml:space="preserve"> </w:t>
      </w:r>
      <w:r w:rsidR="00F72CA9">
        <w:rPr>
          <w:rFonts w:ascii="Times New Roman" w:hAnsi="Times New Roman" w:cs="Times New Roman"/>
          <w:sz w:val="28"/>
          <w:szCs w:val="28"/>
        </w:rPr>
        <w:t>председателю Комитета и</w:t>
      </w:r>
      <w:r w:rsidR="00C30246" w:rsidRPr="00C30246">
        <w:rPr>
          <w:rFonts w:ascii="Times New Roman" w:hAnsi="Times New Roman" w:cs="Times New Roman"/>
          <w:sz w:val="28"/>
          <w:szCs w:val="28"/>
        </w:rPr>
        <w:t xml:space="preserve"> </w:t>
      </w:r>
      <w:r w:rsidR="00C30246">
        <w:rPr>
          <w:rFonts w:ascii="Times New Roman" w:hAnsi="Times New Roman" w:cs="Times New Roman"/>
          <w:sz w:val="28"/>
          <w:szCs w:val="28"/>
        </w:rPr>
        <w:t xml:space="preserve">в </w:t>
      </w:r>
      <w:r w:rsidR="00C30246" w:rsidRPr="00C30246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9E2364" w:rsidRDefault="009E2364" w:rsidP="00072CE3">
      <w:pPr>
        <w:autoSpaceDE w:val="0"/>
        <w:autoSpaceDN w:val="0"/>
        <w:adjustRightInd w:val="0"/>
        <w:spacing w:before="20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CB8">
        <w:rPr>
          <w:rFonts w:ascii="Times New Roman" w:hAnsi="Times New Roman" w:cs="Times New Roman"/>
          <w:sz w:val="28"/>
          <w:szCs w:val="28"/>
        </w:rPr>
        <w:t xml:space="preserve">2. Начальнику Департамента </w:t>
      </w:r>
      <w:r w:rsidR="00F72CA9" w:rsidRPr="00665CB8">
        <w:rPr>
          <w:rFonts w:ascii="Times New Roman" w:hAnsi="Times New Roman" w:cs="Times New Roman"/>
          <w:sz w:val="28"/>
          <w:szCs w:val="28"/>
        </w:rPr>
        <w:t>информационных технологий в сфере управления государственными финансами</w:t>
      </w:r>
      <w:r w:rsidRPr="00665CB8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>организовать размещение настоящего распоряжения на официальном сайте Комитета в информационно-телекоммуникационной сети "Интернет" (finance.lenobl.ru)</w:t>
      </w:r>
      <w:r w:rsidR="001400ED">
        <w:rPr>
          <w:rFonts w:ascii="Times New Roman" w:hAnsi="Times New Roman" w:cs="Times New Roman"/>
          <w:sz w:val="28"/>
          <w:szCs w:val="28"/>
        </w:rPr>
        <w:t>.</w:t>
      </w:r>
    </w:p>
    <w:p w:rsidR="001400ED" w:rsidRDefault="001400ED" w:rsidP="00072CE3">
      <w:pPr>
        <w:autoSpaceDE w:val="0"/>
        <w:autoSpaceDN w:val="0"/>
        <w:adjustRightInd w:val="0"/>
        <w:spacing w:before="20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140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Pr="001400ED">
        <w:rPr>
          <w:rFonts w:ascii="Times New Roman" w:hAnsi="Times New Roman" w:cs="Times New Roman"/>
          <w:sz w:val="28"/>
          <w:szCs w:val="28"/>
        </w:rPr>
        <w:t xml:space="preserve">документационного обеспечения деятельности и контроля Департамента информационных технологий в сфере управления государственными финансами Комитета </w:t>
      </w:r>
      <w:r w:rsidRPr="00665CB8">
        <w:rPr>
          <w:rFonts w:ascii="Times New Roman" w:hAnsi="Times New Roman" w:cs="Times New Roman"/>
          <w:sz w:val="28"/>
          <w:szCs w:val="28"/>
        </w:rPr>
        <w:t>обеспечить ознакомление государственных гражданских служащих Комитета с настоящим распоряжением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CE3" w:rsidRPr="00126574" w:rsidRDefault="001400ED" w:rsidP="00072CE3">
      <w:pPr>
        <w:autoSpaceDE w:val="0"/>
        <w:autoSpaceDN w:val="0"/>
        <w:adjustRightInd w:val="0"/>
        <w:spacing w:before="20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2C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2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2364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</w:t>
      </w:r>
      <w:r w:rsidR="00072CE3">
        <w:rPr>
          <w:rFonts w:ascii="Times New Roman" w:hAnsi="Times New Roman" w:cs="Times New Roman"/>
          <w:sz w:val="28"/>
          <w:szCs w:val="28"/>
        </w:rPr>
        <w:t>.</w:t>
      </w:r>
    </w:p>
    <w:p w:rsidR="00751D0B" w:rsidRPr="00126574" w:rsidRDefault="00751D0B" w:rsidP="00B9758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2364" w:rsidRDefault="009E2364" w:rsidP="00B97585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2CA" w:rsidRDefault="00AA62CA" w:rsidP="00B97585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6505" w:rsidRDefault="007B6505" w:rsidP="00B97585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6505" w:rsidRDefault="007B6505" w:rsidP="00B97585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29D0" w:rsidRDefault="006D55EB" w:rsidP="00B97585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9A29D0" w:rsidRDefault="006D55EB" w:rsidP="009A29D0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9A2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6D55EB" w:rsidRDefault="006D55EB" w:rsidP="009A29D0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-</w:t>
      </w:r>
    </w:p>
    <w:p w:rsidR="005F1D10" w:rsidRPr="00027EC1" w:rsidRDefault="006D55EB" w:rsidP="004F632E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="00751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27EC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Р.И.</w:t>
      </w:r>
      <w:r w:rsidR="001D505A">
        <w:rPr>
          <w:rFonts w:ascii="Times New Roman" w:hAnsi="Times New Roman" w:cs="Times New Roman"/>
          <w:sz w:val="28"/>
          <w:szCs w:val="28"/>
        </w:rPr>
        <w:t xml:space="preserve"> </w:t>
      </w:r>
      <w:r w:rsidR="00027EC1">
        <w:rPr>
          <w:rFonts w:ascii="Times New Roman" w:hAnsi="Times New Roman" w:cs="Times New Roman"/>
          <w:sz w:val="28"/>
          <w:szCs w:val="28"/>
        </w:rPr>
        <w:t>Марков</w:t>
      </w:r>
    </w:p>
    <w:sectPr w:rsidR="005F1D10" w:rsidRPr="00027EC1" w:rsidSect="009E2364">
      <w:pgSz w:w="11906" w:h="16838"/>
      <w:pgMar w:top="1418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42" w:rsidRDefault="00CD3E42" w:rsidP="00CF4016">
      <w:pPr>
        <w:spacing w:after="0" w:line="240" w:lineRule="auto"/>
      </w:pPr>
      <w:r>
        <w:separator/>
      </w:r>
    </w:p>
  </w:endnote>
  <w:endnote w:type="continuationSeparator" w:id="0">
    <w:p w:rsidR="00CD3E42" w:rsidRDefault="00CD3E42" w:rsidP="00CF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42" w:rsidRDefault="00CD3E42" w:rsidP="00CF4016">
      <w:pPr>
        <w:spacing w:after="0" w:line="240" w:lineRule="auto"/>
      </w:pPr>
      <w:r>
        <w:separator/>
      </w:r>
    </w:p>
  </w:footnote>
  <w:footnote w:type="continuationSeparator" w:id="0">
    <w:p w:rsidR="00CD3E42" w:rsidRDefault="00CD3E42" w:rsidP="00CF4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287"/>
    <w:multiLevelType w:val="hybridMultilevel"/>
    <w:tmpl w:val="3B0E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477E0"/>
    <w:multiLevelType w:val="hybridMultilevel"/>
    <w:tmpl w:val="A584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17C72"/>
    <w:multiLevelType w:val="hybridMultilevel"/>
    <w:tmpl w:val="BE96005A"/>
    <w:lvl w:ilvl="0" w:tplc="92707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72"/>
    <w:rsid w:val="00027EC1"/>
    <w:rsid w:val="000328F8"/>
    <w:rsid w:val="00036AA1"/>
    <w:rsid w:val="00060291"/>
    <w:rsid w:val="00072CE3"/>
    <w:rsid w:val="000934B7"/>
    <w:rsid w:val="000C75ED"/>
    <w:rsid w:val="00126574"/>
    <w:rsid w:val="001400ED"/>
    <w:rsid w:val="00196FBF"/>
    <w:rsid w:val="001B7B39"/>
    <w:rsid w:val="001D505A"/>
    <w:rsid w:val="00243F90"/>
    <w:rsid w:val="00252496"/>
    <w:rsid w:val="0025463F"/>
    <w:rsid w:val="00305653"/>
    <w:rsid w:val="00314462"/>
    <w:rsid w:val="00376D73"/>
    <w:rsid w:val="00382BA9"/>
    <w:rsid w:val="003E5D9B"/>
    <w:rsid w:val="003E6EC8"/>
    <w:rsid w:val="0042295F"/>
    <w:rsid w:val="004244B0"/>
    <w:rsid w:val="00452409"/>
    <w:rsid w:val="004928E7"/>
    <w:rsid w:val="004A554E"/>
    <w:rsid w:val="004B3753"/>
    <w:rsid w:val="004D100E"/>
    <w:rsid w:val="004F0FC8"/>
    <w:rsid w:val="004F632E"/>
    <w:rsid w:val="0052275D"/>
    <w:rsid w:val="005315F5"/>
    <w:rsid w:val="0054300F"/>
    <w:rsid w:val="005B2F29"/>
    <w:rsid w:val="005F1D10"/>
    <w:rsid w:val="005F3982"/>
    <w:rsid w:val="00654DAF"/>
    <w:rsid w:val="00665CB8"/>
    <w:rsid w:val="006933EC"/>
    <w:rsid w:val="006A1FDA"/>
    <w:rsid w:val="006D55EB"/>
    <w:rsid w:val="00751D0B"/>
    <w:rsid w:val="007706F6"/>
    <w:rsid w:val="00787852"/>
    <w:rsid w:val="007B6505"/>
    <w:rsid w:val="007B7ECE"/>
    <w:rsid w:val="007D6778"/>
    <w:rsid w:val="007F449D"/>
    <w:rsid w:val="00804CE0"/>
    <w:rsid w:val="008175D6"/>
    <w:rsid w:val="00846D59"/>
    <w:rsid w:val="008A1130"/>
    <w:rsid w:val="008C5D0C"/>
    <w:rsid w:val="008D7778"/>
    <w:rsid w:val="009A29D0"/>
    <w:rsid w:val="009D2942"/>
    <w:rsid w:val="009E2364"/>
    <w:rsid w:val="009E64D2"/>
    <w:rsid w:val="00A276F5"/>
    <w:rsid w:val="00A4756C"/>
    <w:rsid w:val="00A56956"/>
    <w:rsid w:val="00A609A8"/>
    <w:rsid w:val="00A85E20"/>
    <w:rsid w:val="00AA62CA"/>
    <w:rsid w:val="00AF458F"/>
    <w:rsid w:val="00B77E28"/>
    <w:rsid w:val="00B97585"/>
    <w:rsid w:val="00BA7A71"/>
    <w:rsid w:val="00BC7572"/>
    <w:rsid w:val="00C30246"/>
    <w:rsid w:val="00C324A6"/>
    <w:rsid w:val="00C46565"/>
    <w:rsid w:val="00C611CA"/>
    <w:rsid w:val="00C95241"/>
    <w:rsid w:val="00CD3E42"/>
    <w:rsid w:val="00CF0779"/>
    <w:rsid w:val="00CF4016"/>
    <w:rsid w:val="00D11A0D"/>
    <w:rsid w:val="00D5106C"/>
    <w:rsid w:val="00D5402F"/>
    <w:rsid w:val="00D67E75"/>
    <w:rsid w:val="00D95B78"/>
    <w:rsid w:val="00E07791"/>
    <w:rsid w:val="00E83511"/>
    <w:rsid w:val="00EE1764"/>
    <w:rsid w:val="00EF6EE8"/>
    <w:rsid w:val="00F019FC"/>
    <w:rsid w:val="00F075A7"/>
    <w:rsid w:val="00F10D67"/>
    <w:rsid w:val="00F7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E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0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5315F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C75E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CF4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F4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F4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E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0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5315F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C75E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CF4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F4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F4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418B-3375-4D9E-8E57-9211AC9F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Наталья Владимировна</dc:creator>
  <cp:lastModifiedBy>Черепанов Сергей Геннадьевич</cp:lastModifiedBy>
  <cp:revision>2</cp:revision>
  <cp:lastPrinted>2020-03-10T11:46:00Z</cp:lastPrinted>
  <dcterms:created xsi:type="dcterms:W3CDTF">2020-03-16T12:05:00Z</dcterms:created>
  <dcterms:modified xsi:type="dcterms:W3CDTF">2020-03-16T12:05:00Z</dcterms:modified>
</cp:coreProperties>
</file>