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B6" w:rsidRDefault="00B318B6" w:rsidP="00B318B6">
      <w:pPr>
        <w:autoSpaceDE w:val="0"/>
        <w:autoSpaceDN w:val="0"/>
        <w:adjustRightInd w:val="0"/>
        <w:ind w:left="6237" w:right="-143"/>
      </w:pPr>
      <w:bookmarkStart w:id="0" w:name="_GoBack"/>
      <w:bookmarkEnd w:id="0"/>
      <w:r w:rsidRPr="00B318B6">
        <w:t>УТВЕРЖДЕНО</w:t>
      </w:r>
    </w:p>
    <w:p w:rsidR="00B318B6" w:rsidRPr="008B0EDE" w:rsidRDefault="00B318B6" w:rsidP="00B318B6">
      <w:pPr>
        <w:autoSpaceDE w:val="0"/>
        <w:autoSpaceDN w:val="0"/>
        <w:adjustRightInd w:val="0"/>
        <w:ind w:left="6237" w:right="-143"/>
        <w:outlineLvl w:val="1"/>
      </w:pPr>
      <w:r w:rsidRPr="008B0EDE">
        <w:t>областн</w:t>
      </w:r>
      <w:r>
        <w:t>ым</w:t>
      </w:r>
      <w:r w:rsidRPr="008B0EDE">
        <w:t xml:space="preserve"> закон</w:t>
      </w:r>
      <w:r>
        <w:t>ом</w:t>
      </w:r>
    </w:p>
    <w:p w:rsidR="00B318B6" w:rsidRDefault="00B318B6" w:rsidP="00B318B6">
      <w:pPr>
        <w:autoSpaceDE w:val="0"/>
        <w:autoSpaceDN w:val="0"/>
        <w:adjustRightInd w:val="0"/>
        <w:ind w:left="6237" w:right="-143"/>
        <w:outlineLvl w:val="1"/>
      </w:pPr>
      <w:r w:rsidRPr="008B0EDE">
        <w:t>от 20 декабря 2018 года № 130-оз</w:t>
      </w:r>
    </w:p>
    <w:p w:rsidR="006939F8" w:rsidRPr="008B0EDE" w:rsidRDefault="006939F8" w:rsidP="00B318B6">
      <w:pPr>
        <w:autoSpaceDE w:val="0"/>
        <w:autoSpaceDN w:val="0"/>
        <w:adjustRightInd w:val="0"/>
        <w:ind w:left="6237" w:right="-143"/>
        <w:outlineLvl w:val="1"/>
      </w:pPr>
      <w:r>
        <w:t>(приложение 8)</w:t>
      </w:r>
    </w:p>
    <w:p w:rsidR="00B318B6" w:rsidRDefault="00B318B6" w:rsidP="00B318B6">
      <w:pPr>
        <w:autoSpaceDE w:val="0"/>
        <w:autoSpaceDN w:val="0"/>
        <w:adjustRightInd w:val="0"/>
        <w:ind w:left="6237" w:right="-143"/>
      </w:pPr>
      <w:r w:rsidRPr="008B0EDE">
        <w:t>(в редакции областного закона</w:t>
      </w:r>
    </w:p>
    <w:p w:rsidR="00BB055A" w:rsidRPr="008B0EDE" w:rsidRDefault="00BB055A" w:rsidP="00B318B6">
      <w:pPr>
        <w:autoSpaceDE w:val="0"/>
        <w:autoSpaceDN w:val="0"/>
        <w:adjustRightInd w:val="0"/>
        <w:ind w:left="6237" w:right="-143"/>
      </w:pPr>
      <w:r>
        <w:t>от 4 декабря 2019 года № 95-оз)</w:t>
      </w:r>
    </w:p>
    <w:p w:rsidR="00B318B6" w:rsidRPr="008B0EDE" w:rsidRDefault="00B318B6" w:rsidP="00B318B6">
      <w:pPr>
        <w:autoSpaceDE w:val="0"/>
        <w:autoSpaceDN w:val="0"/>
        <w:adjustRightInd w:val="0"/>
        <w:ind w:left="6237" w:right="-143"/>
      </w:pPr>
    </w:p>
    <w:p w:rsidR="00B318B6" w:rsidRPr="00C33F4A" w:rsidRDefault="00B318B6" w:rsidP="00B318B6">
      <w:pPr>
        <w:tabs>
          <w:tab w:val="left" w:pos="7088"/>
        </w:tabs>
        <w:jc w:val="center"/>
        <w:rPr>
          <w:sz w:val="28"/>
          <w:szCs w:val="28"/>
        </w:rPr>
      </w:pPr>
    </w:p>
    <w:p w:rsid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8B6" w:rsidRP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8B6" w:rsidRPr="00B318B6" w:rsidRDefault="00B318B6" w:rsidP="00B318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18B6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</w:t>
      </w:r>
    </w:p>
    <w:p w:rsidR="00B318B6" w:rsidRDefault="00B318B6" w:rsidP="00B318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18B6">
        <w:rPr>
          <w:b/>
          <w:sz w:val="26"/>
          <w:szCs w:val="26"/>
        </w:rPr>
        <w:t xml:space="preserve">бюджетных ассигнований по разделам </w:t>
      </w:r>
    </w:p>
    <w:p w:rsidR="00B318B6" w:rsidRPr="00B318B6" w:rsidRDefault="00B318B6" w:rsidP="00B318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18B6">
        <w:rPr>
          <w:b/>
          <w:sz w:val="26"/>
          <w:szCs w:val="26"/>
        </w:rPr>
        <w:t>и подразделам</w:t>
      </w:r>
      <w:r>
        <w:rPr>
          <w:b/>
          <w:sz w:val="26"/>
          <w:szCs w:val="26"/>
        </w:rPr>
        <w:t xml:space="preserve"> </w:t>
      </w:r>
      <w:r w:rsidRPr="00B318B6">
        <w:rPr>
          <w:b/>
          <w:sz w:val="26"/>
          <w:szCs w:val="26"/>
        </w:rPr>
        <w:t>классификации расходов бюджетов</w:t>
      </w:r>
    </w:p>
    <w:p w:rsidR="00EC63CA" w:rsidRDefault="00B318B6" w:rsidP="00B318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18B6">
        <w:rPr>
          <w:b/>
          <w:sz w:val="26"/>
          <w:szCs w:val="26"/>
        </w:rPr>
        <w:t>на 2019 год и на плановый период 2020 и 2021</w:t>
      </w:r>
      <w:r>
        <w:rPr>
          <w:b/>
          <w:sz w:val="26"/>
          <w:szCs w:val="26"/>
        </w:rPr>
        <w:t xml:space="preserve"> </w:t>
      </w:r>
      <w:r w:rsidRPr="00B318B6">
        <w:rPr>
          <w:b/>
          <w:sz w:val="26"/>
          <w:szCs w:val="26"/>
        </w:rPr>
        <w:t>годов</w:t>
      </w:r>
    </w:p>
    <w:p w:rsidR="00B318B6" w:rsidRP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1701"/>
        <w:gridCol w:w="1701"/>
      </w:tblGrid>
      <w:tr w:rsidR="000D7645" w:rsidRPr="00B318B6" w:rsidTr="003C180F">
        <w:trPr>
          <w:trHeight w:val="20"/>
          <w:jc w:val="center"/>
        </w:trPr>
        <w:tc>
          <w:tcPr>
            <w:tcW w:w="4253" w:type="dxa"/>
            <w:vMerge w:val="restart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D7645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0D7645" w:rsidRPr="00B318B6" w:rsidTr="003C180F">
        <w:trPr>
          <w:trHeight w:val="20"/>
          <w:jc w:val="center"/>
        </w:trPr>
        <w:tc>
          <w:tcPr>
            <w:tcW w:w="4253" w:type="dxa"/>
            <w:vMerge/>
            <w:vAlign w:val="center"/>
            <w:hideMark/>
          </w:tcPr>
          <w:p w:rsidR="000D7645" w:rsidRPr="00B318B6" w:rsidRDefault="000D7645" w:rsidP="004005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7645" w:rsidRPr="00B318B6" w:rsidRDefault="000D7645" w:rsidP="00400541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7645" w:rsidRPr="00B318B6" w:rsidRDefault="000D7645" w:rsidP="00400541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0D7645" w:rsidRPr="00B318B6" w:rsidRDefault="000D7645" w:rsidP="00400541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0D7645" w:rsidRPr="000D7645" w:rsidRDefault="000D7645" w:rsidP="000D7645">
      <w:pPr>
        <w:autoSpaceDE w:val="0"/>
        <w:autoSpaceDN w:val="0"/>
        <w:adjustRightInd w:val="0"/>
        <w:spacing w:line="14" w:lineRule="auto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1701"/>
        <w:gridCol w:w="1701"/>
      </w:tblGrid>
      <w:tr w:rsidR="000D7645" w:rsidRPr="00B318B6" w:rsidTr="003C180F">
        <w:trPr>
          <w:cantSplit/>
          <w:trHeight w:val="20"/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rPr>
                <w:sz w:val="22"/>
                <w:szCs w:val="22"/>
              </w:rPr>
              <w:t>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144 584 491,3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127 525 415,9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127 086 843,9</w:t>
            </w:r>
          </w:p>
        </w:tc>
      </w:tr>
      <w:tr w:rsidR="000D7645" w:rsidRPr="00B318B6" w:rsidTr="00CF5C78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8 552 931,2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11 116 127,1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11 393 056,8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Функционирование высшего должностного лица субъекта Российской Федерации </w:t>
            </w:r>
            <w:r w:rsidR="007B732B">
              <w:rPr>
                <w:color w:val="000000"/>
              </w:rPr>
              <w:br/>
            </w:r>
            <w:r w:rsidRPr="00B318B6">
              <w:rPr>
                <w:color w:val="000000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6 693,7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5 377,5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5 524,3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</w:t>
            </w:r>
            <w:r w:rsidR="007B732B">
              <w:rPr>
                <w:color w:val="000000"/>
              </w:rPr>
              <w:br/>
            </w:r>
            <w:r w:rsidRPr="00B318B6">
              <w:rPr>
                <w:color w:val="000000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541 718,7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521 984,8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521 984,8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3 155 153,6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2 809 203,2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2 891 015,4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396 438,3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309 539,1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321 733,2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85 206,6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80 211,9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80 211,9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Обеспечение проведения выборов </w:t>
            </w:r>
            <w:r w:rsidR="007B732B">
              <w:rPr>
                <w:color w:val="000000"/>
              </w:rPr>
              <w:br/>
            </w:r>
            <w:r w:rsidRPr="00B318B6">
              <w:rPr>
                <w:color w:val="000000"/>
              </w:rPr>
              <w:t>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101 905,1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86 893,0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86 893,0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Международные отношения </w:t>
            </w:r>
            <w:r w:rsidR="007B732B">
              <w:rPr>
                <w:color w:val="000000"/>
              </w:rPr>
              <w:br/>
            </w:r>
            <w:r w:rsidRPr="00B318B6">
              <w:rPr>
                <w:color w:val="000000"/>
              </w:rPr>
              <w:t>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155,0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400 000,0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lastRenderedPageBreak/>
              <w:t xml:space="preserve">Прикладные научные исследования </w:t>
            </w:r>
            <w:r w:rsidR="007B732B">
              <w:rPr>
                <w:color w:val="000000"/>
              </w:rPr>
              <w:br/>
            </w:r>
            <w:r w:rsidRPr="00B318B6">
              <w:rPr>
                <w:color w:val="000000"/>
              </w:rPr>
              <w:t>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27 600,0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2 600,0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3 806 870,0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6 875 162,6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7 082 939,2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74 243,2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75 086,1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77 756,6</w:t>
            </w:r>
          </w:p>
        </w:tc>
      </w:tr>
      <w:tr w:rsidR="000D7645" w:rsidRPr="00B318B6" w:rsidTr="00A26EFA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74 243,2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75 086,1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77 756,6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2 323 213,4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2 146 334,4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1 861 135,1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Защита населения и территории </w:t>
            </w:r>
            <w:r w:rsidR="007B732B">
              <w:rPr>
                <w:color w:val="000000"/>
              </w:rPr>
              <w:br/>
            </w:r>
            <w:r w:rsidRPr="007B732B">
              <w:rPr>
                <w:color w:val="000000"/>
                <w:spacing w:val="-1"/>
              </w:rPr>
              <w:t>от чрезвычайных ситуаций природного</w:t>
            </w:r>
            <w:r w:rsidRPr="00B318B6">
              <w:rPr>
                <w:color w:val="000000"/>
              </w:rPr>
              <w:t xml:space="preserve">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559 576,9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540 272,9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410 233,8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1 414 872,6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1 305 390,2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1 250 216,2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Другие вопросы в области национальной безопасности </w:t>
            </w:r>
            <w:r w:rsidR="001626E2">
              <w:rPr>
                <w:color w:val="000000"/>
              </w:rPr>
              <w:br/>
            </w:r>
            <w:r w:rsidRPr="00B318B6">
              <w:rPr>
                <w:color w:val="000000"/>
              </w:rPr>
              <w:t>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348 763,9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300 671,3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200 685,1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25 626 208,8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19 191 340,9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18 806 593,2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104 691,9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87 587,0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87 587,0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1626E2">
              <w:rPr>
                <w:color w:val="000000"/>
                <w:spacing w:val="-2"/>
              </w:rPr>
              <w:t>Воспроизводство минерально-сырьевой</w:t>
            </w:r>
            <w:r w:rsidRPr="00B318B6">
              <w:rPr>
                <w:color w:val="000000"/>
              </w:rPr>
              <w:t xml:space="preserve">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8 424,0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5 393 310,7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4 170 045,3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4 073 767,1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47 825,1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74 609,9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75 835,8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1 667 315,9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1 499 920,4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1 496 154,6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212 324,5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111 233,8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48 233,8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11 926 044,1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9 191 950,7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9 463 224,5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1 119 667,6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1 161 498,4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924 688,3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Прикладные научные исследования </w:t>
            </w:r>
            <w:r w:rsidR="001626E2">
              <w:rPr>
                <w:color w:val="000000"/>
              </w:rPr>
              <w:br/>
            </w:r>
            <w:r w:rsidRPr="00B318B6">
              <w:rPr>
                <w:color w:val="000000"/>
              </w:rPr>
              <w:t>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16 700,0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6 800,0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5 140 105,0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2 869 371,4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2 621 878,1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13 364 369,7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10 206 762,6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10 781 430,7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2 502 638,1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1 608 679,5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1 808 842,8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9 222 317,5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7 593 129,4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7 966 634,2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1 345 713,4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759 407,5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759 407,5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293 700,7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245 546,2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246 546,2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324 071,0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459 731,6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518 213,8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Охрана объектов растительного </w:t>
            </w:r>
            <w:r w:rsidR="001626E2">
              <w:rPr>
                <w:color w:val="000000"/>
              </w:rPr>
              <w:br/>
            </w:r>
            <w:r w:rsidRPr="001626E2">
              <w:rPr>
                <w:color w:val="000000"/>
                <w:spacing w:val="-1"/>
              </w:rPr>
              <w:t>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128 150,6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109 514,0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108 964,2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Прикладные научные исследования </w:t>
            </w:r>
            <w:r w:rsidR="001626E2">
              <w:rPr>
                <w:color w:val="000000"/>
              </w:rPr>
              <w:br/>
            </w:r>
            <w:r w:rsidRPr="00B318B6">
              <w:rPr>
                <w:color w:val="000000"/>
              </w:rPr>
              <w:t>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A26EFA" w:rsidP="00B318B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180,0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195 920,4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350 037,6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409 069,6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34 746 575,5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31 405 956,8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31 436 562,9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12 011 967,4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9 721 548,5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9 501 200,7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17 108 453,6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16 474 801,9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16 712 659,6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452 823,2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290 710,6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351 105,4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3 062 548,9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2 704 756,8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2 748 854,1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273 698,5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357 666,2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363 185,6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895 196,0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867 015,1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867 015,1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654 449,0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711 978,5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614 920,6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287 438,9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277 479,2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277 621,8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1626E2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3 500 547,6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3 475 583,6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3 849 242,5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3 492 545,6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3 449 853,4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3 833 263,1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A26EFA" w:rsidP="00B318B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7 500,0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8 002,0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18 230,2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8 479,4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20 118 961,6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16 257 935,5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15 100 142,1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6 989 127,7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6 523 040,6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5 232 407,6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5 330 019,7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3 274 142,1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3 384 667,8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62 341,5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56 553,0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56 561,0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431 457,0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390 712,2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402 712,2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110 913,3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121 340,2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121 340,2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 xml:space="preserve">Заготовка, переработка, хранение </w:t>
            </w:r>
            <w:r w:rsidR="001626E2">
              <w:rPr>
                <w:color w:val="000000"/>
              </w:rPr>
              <w:br/>
            </w:r>
            <w:r w:rsidRPr="001626E2">
              <w:rPr>
                <w:color w:val="000000"/>
                <w:spacing w:val="-1"/>
              </w:rPr>
              <w:t>и обеспечение безопасности донорской</w:t>
            </w:r>
            <w:r w:rsidRPr="00B318B6">
              <w:rPr>
                <w:color w:val="000000"/>
              </w:rPr>
              <w:t xml:space="preserve">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290 392,0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292 751,0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291 614,0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6 904 710,4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5 599 396,4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5 610 839,3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28 609 271,2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26 296 207,3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26 490 084,7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407 033,8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397 067,2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397 531,0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4 539 909,9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4 126 192,4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4 126 792,4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19 884 228,4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18 353 836,3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18 526 731,4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3 051 589,1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2 857 438,5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2 873 313,0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726 510,0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561 672,9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565 716,9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 xml:space="preserve">ФИЗИЧЕСКАЯ КУЛЬТУРА </w:t>
            </w:r>
            <w:r w:rsidR="001626E2">
              <w:rPr>
                <w:b/>
                <w:bCs/>
                <w:color w:val="000000"/>
              </w:rPr>
              <w:br/>
            </w:r>
            <w:r w:rsidRPr="00B318B6">
              <w:rPr>
                <w:b/>
                <w:bCs/>
                <w:color w:val="000000"/>
              </w:rPr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2 305 707,8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2 026 263,7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1 871 560,9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21 480,4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1 290,0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1 824 416,1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1 535 367,0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1 338 392,2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459 811,3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489 506,7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531 878,7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386 505,8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265 090,0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265 090,0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304 850,7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205 000,0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81 655,1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60 090,0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60 090,0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11 622,0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7 959,0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5 914,0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11 622,0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7 959,0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5 914,0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  <w:color w:val="000000"/>
              </w:rPr>
            </w:pPr>
            <w:r w:rsidRPr="00B318B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4 640 262,5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4 595 037,3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  <w:rPr>
                <w:b/>
                <w:bCs/>
              </w:rPr>
            </w:pPr>
            <w:r w:rsidRPr="00B318B6">
              <w:rPr>
                <w:b/>
                <w:bCs/>
              </w:rPr>
              <w:t>4 630 060,6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1 004 146,3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976 612,8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959 678,5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632 436,2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505 000,0</w:t>
            </w:r>
          </w:p>
        </w:tc>
      </w:tr>
      <w:tr w:rsidR="000D7645" w:rsidRPr="00B318B6" w:rsidTr="003C180F">
        <w:trPr>
          <w:cantSplit/>
          <w:trHeight w:val="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3C180F">
            <w:pPr>
              <w:rPr>
                <w:color w:val="000000"/>
              </w:rPr>
            </w:pPr>
            <w:r w:rsidRPr="00B318B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B6" w:rsidRPr="00B318B6" w:rsidRDefault="00B318B6" w:rsidP="00B318B6">
            <w:pPr>
              <w:jc w:val="center"/>
              <w:rPr>
                <w:color w:val="000000"/>
              </w:rPr>
            </w:pPr>
            <w:r w:rsidRPr="00B318B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3 003 680,0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3 113 424,5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B6" w:rsidRPr="00B318B6" w:rsidRDefault="00B318B6" w:rsidP="00B318B6">
            <w:pPr>
              <w:jc w:val="center"/>
            </w:pPr>
            <w:r w:rsidRPr="00B318B6">
              <w:t>3 165 382,1</w:t>
            </w:r>
          </w:p>
        </w:tc>
      </w:tr>
    </w:tbl>
    <w:p w:rsidR="00B318B6" w:rsidRPr="00B318B6" w:rsidRDefault="00B318B6" w:rsidP="00B31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318B6" w:rsidRPr="00B318B6" w:rsidSect="00B318B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05" w:rsidRDefault="00DA5705" w:rsidP="00B318B6">
      <w:r>
        <w:separator/>
      </w:r>
    </w:p>
  </w:endnote>
  <w:endnote w:type="continuationSeparator" w:id="0">
    <w:p w:rsidR="00DA5705" w:rsidRDefault="00DA5705" w:rsidP="00B3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05" w:rsidRDefault="00DA5705" w:rsidP="00B318B6">
      <w:r>
        <w:separator/>
      </w:r>
    </w:p>
  </w:footnote>
  <w:footnote w:type="continuationSeparator" w:id="0">
    <w:p w:rsidR="00DA5705" w:rsidRDefault="00DA5705" w:rsidP="00B3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183"/>
      <w:docPartObj>
        <w:docPartGallery w:val="Page Numbers (Top of Page)"/>
        <w:docPartUnique/>
      </w:docPartObj>
    </w:sdtPr>
    <w:sdtEndPr/>
    <w:sdtContent>
      <w:p w:rsidR="00400541" w:rsidRDefault="00BB055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541" w:rsidRDefault="00400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8fd4bd2-5ce1-4353-82e1-083e50ee169a"/>
  </w:docVars>
  <w:rsids>
    <w:rsidRoot w:val="00B318B6"/>
    <w:rsid w:val="00073B79"/>
    <w:rsid w:val="00082339"/>
    <w:rsid w:val="000D7645"/>
    <w:rsid w:val="000F40D9"/>
    <w:rsid w:val="001626E2"/>
    <w:rsid w:val="003C180F"/>
    <w:rsid w:val="00400541"/>
    <w:rsid w:val="005A1B94"/>
    <w:rsid w:val="006939F8"/>
    <w:rsid w:val="00754ABC"/>
    <w:rsid w:val="007B732B"/>
    <w:rsid w:val="008D7BA0"/>
    <w:rsid w:val="00A26EFA"/>
    <w:rsid w:val="00B318B6"/>
    <w:rsid w:val="00BB055A"/>
    <w:rsid w:val="00CF5C78"/>
    <w:rsid w:val="00DA5705"/>
    <w:rsid w:val="00E468F6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1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михаил юрьевич уткин</cp:lastModifiedBy>
  <cp:revision>2</cp:revision>
  <dcterms:created xsi:type="dcterms:W3CDTF">2019-12-05T06:35:00Z</dcterms:created>
  <dcterms:modified xsi:type="dcterms:W3CDTF">2019-12-05T06:35:00Z</dcterms:modified>
</cp:coreProperties>
</file>