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D8" w:rsidRPr="00D16D6F" w:rsidRDefault="00D16D6F" w:rsidP="00410C38">
      <w:pPr>
        <w:pStyle w:val="20"/>
        <w:framePr w:w="9485" w:h="12322" w:hRule="exact" w:wrap="none" w:vAnchor="page" w:hAnchor="page" w:x="1223" w:y="1102"/>
        <w:shd w:val="clear" w:color="auto" w:fill="auto"/>
        <w:spacing w:after="603"/>
        <w:ind w:left="20"/>
        <w:rPr>
          <w:sz w:val="28"/>
          <w:szCs w:val="28"/>
        </w:rPr>
      </w:pPr>
      <w:bookmarkStart w:id="0" w:name="bookmark0"/>
      <w:r w:rsidRPr="00D16D6F">
        <w:rPr>
          <w:rStyle w:val="21"/>
          <w:b/>
          <w:bCs/>
          <w:sz w:val="28"/>
          <w:szCs w:val="28"/>
        </w:rPr>
        <w:t>Подсистема обеспечения доступа пользователей к системе «АЦК-Финансы» с использованием</w:t>
      </w:r>
      <w:r w:rsidRPr="00D16D6F">
        <w:rPr>
          <w:rStyle w:val="21"/>
          <w:b/>
          <w:bCs/>
          <w:sz w:val="28"/>
          <w:szCs w:val="28"/>
        </w:rPr>
        <w:br/>
      </w:r>
      <w:proofErr w:type="gramStart"/>
      <w:r w:rsidRPr="00D16D6F">
        <w:rPr>
          <w:rStyle w:val="21"/>
          <w:b/>
          <w:bCs/>
          <w:sz w:val="28"/>
          <w:szCs w:val="28"/>
        </w:rPr>
        <w:t>интернет-браузера</w:t>
      </w:r>
      <w:proofErr w:type="gramEnd"/>
      <w:r w:rsidRPr="00D16D6F">
        <w:rPr>
          <w:rStyle w:val="21"/>
          <w:b/>
          <w:bCs/>
          <w:sz w:val="28"/>
          <w:szCs w:val="28"/>
        </w:rPr>
        <w:t xml:space="preserve"> («Веб-интерфейс АЦК-Финансы»).</w:t>
      </w:r>
      <w:bookmarkEnd w:id="0"/>
    </w:p>
    <w:p w:rsidR="00751ED8" w:rsidRDefault="00D16D6F" w:rsidP="00410C38">
      <w:pPr>
        <w:pStyle w:val="10"/>
        <w:framePr w:w="9485" w:h="12322" w:hRule="exact" w:wrap="none" w:vAnchor="page" w:hAnchor="page" w:x="1223" w:y="1102"/>
        <w:shd w:val="clear" w:color="auto" w:fill="auto"/>
        <w:spacing w:before="0" w:after="545" w:line="270" w:lineRule="exact"/>
        <w:ind w:left="20"/>
      </w:pPr>
      <w:bookmarkStart w:id="1" w:name="bookmark1"/>
      <w:r>
        <w:rPr>
          <w:rStyle w:val="11"/>
          <w:b/>
          <w:bCs/>
        </w:rPr>
        <w:t>Инструкция по настройке Веб-интерфейса АЦК-Финансы.</w:t>
      </w:r>
      <w:bookmarkEnd w:id="1"/>
    </w:p>
    <w:p w:rsidR="00751ED8" w:rsidRDefault="00D16D6F" w:rsidP="00410C38">
      <w:pPr>
        <w:pStyle w:val="30"/>
        <w:framePr w:w="9485" w:h="12322" w:hRule="exact" w:wrap="none" w:vAnchor="page" w:hAnchor="page" w:x="1223" w:y="1102"/>
        <w:shd w:val="clear" w:color="auto" w:fill="auto"/>
        <w:spacing w:before="0"/>
        <w:ind w:left="60"/>
      </w:pPr>
      <w:bookmarkStart w:id="2" w:name="bookmark2"/>
      <w:r>
        <w:rPr>
          <w:rStyle w:val="31"/>
          <w:b/>
          <w:bCs/>
          <w:i/>
          <w:iCs/>
        </w:rPr>
        <w:t>Приготовления:</w:t>
      </w:r>
      <w:bookmarkEnd w:id="2"/>
    </w:p>
    <w:p w:rsidR="00751ED8" w:rsidRDefault="00D16D6F" w:rsidP="00410C38">
      <w:pPr>
        <w:pStyle w:val="32"/>
        <w:framePr w:w="9485" w:h="12322" w:hRule="exact" w:wrap="none" w:vAnchor="page" w:hAnchor="page" w:x="1223" w:y="1102"/>
        <w:shd w:val="clear" w:color="auto" w:fill="auto"/>
        <w:ind w:left="60"/>
      </w:pPr>
      <w:r>
        <w:t>Перед использованием клиента, на компьютере должны быть установлены программы:</w:t>
      </w:r>
    </w:p>
    <w:p w:rsidR="00751ED8" w:rsidRDefault="00D16D6F" w:rsidP="00410C38">
      <w:pPr>
        <w:pStyle w:val="32"/>
        <w:framePr w:w="9485" w:h="12322" w:hRule="exact" w:wrap="none" w:vAnchor="page" w:hAnchor="page" w:x="1223" w:y="1102"/>
        <w:shd w:val="clear" w:color="auto" w:fill="auto"/>
        <w:tabs>
          <w:tab w:val="left" w:pos="4294"/>
        </w:tabs>
        <w:spacing w:after="194"/>
        <w:ind w:left="60"/>
      </w:pPr>
      <w:r>
        <w:rPr>
          <w:rStyle w:val="0pt"/>
        </w:rPr>
        <w:t xml:space="preserve">Крипто ПРО </w:t>
      </w:r>
      <w:r>
        <w:rPr>
          <w:rStyle w:val="0pt"/>
          <w:lang w:val="en-US"/>
        </w:rPr>
        <w:t>CSP</w:t>
      </w:r>
      <w:r w:rsidRPr="007E17FD">
        <w:rPr>
          <w:rStyle w:val="0pt"/>
        </w:rPr>
        <w:t xml:space="preserve"> </w:t>
      </w:r>
      <w:r>
        <w:rPr>
          <w:rStyle w:val="0pt"/>
        </w:rPr>
        <w:t>не ниже 3.6</w:t>
      </w:r>
      <w:hyperlink r:id="rId9" w:history="1">
        <w:r w:rsidR="007E17FD">
          <w:rPr>
            <w:rStyle w:val="0pt"/>
          </w:rPr>
          <w:t xml:space="preserve">                 </w:t>
        </w:r>
        <w:r>
          <w:rPr>
            <w:rStyle w:val="12"/>
          </w:rPr>
          <w:t>http</w:t>
        </w:r>
        <w:r w:rsidRPr="007E17FD">
          <w:rPr>
            <w:rStyle w:val="12"/>
            <w:lang w:val="ru-RU"/>
          </w:rPr>
          <w:t>://</w:t>
        </w:r>
        <w:r>
          <w:rPr>
            <w:rStyle w:val="12"/>
          </w:rPr>
          <w:t>www</w:t>
        </w:r>
        <w:r w:rsidRPr="007E17FD">
          <w:rPr>
            <w:rStyle w:val="12"/>
            <w:lang w:val="ru-RU"/>
          </w:rPr>
          <w:t>.</w:t>
        </w:r>
        <w:r>
          <w:rPr>
            <w:rStyle w:val="12"/>
          </w:rPr>
          <w:t>cryptopro</w:t>
        </w:r>
        <w:r w:rsidRPr="007E17FD">
          <w:rPr>
            <w:rStyle w:val="12"/>
            <w:lang w:val="ru-RU"/>
          </w:rPr>
          <w:t>.</w:t>
        </w:r>
        <w:r>
          <w:rPr>
            <w:rStyle w:val="12"/>
          </w:rPr>
          <w:t>ru</w:t>
        </w:r>
        <w:r w:rsidRPr="007E17FD">
          <w:rPr>
            <w:rStyle w:val="12"/>
            <w:lang w:val="ru-RU"/>
          </w:rPr>
          <w:t>/</w:t>
        </w:r>
        <w:r>
          <w:rPr>
            <w:rStyle w:val="12"/>
          </w:rPr>
          <w:t>products</w:t>
        </w:r>
        <w:r w:rsidRPr="007E17FD">
          <w:rPr>
            <w:rStyle w:val="12"/>
            <w:lang w:val="ru-RU"/>
          </w:rPr>
          <w:t>/</w:t>
        </w:r>
        <w:r>
          <w:rPr>
            <w:rStyle w:val="12"/>
          </w:rPr>
          <w:t>csp</w:t>
        </w:r>
        <w:r w:rsidRPr="007E17FD">
          <w:rPr>
            <w:rStyle w:val="12"/>
            <w:lang w:val="ru-RU"/>
          </w:rPr>
          <w:t>/</w:t>
        </w:r>
        <w:r>
          <w:rPr>
            <w:rStyle w:val="12"/>
          </w:rPr>
          <w:t>compare</w:t>
        </w:r>
      </w:hyperlink>
    </w:p>
    <w:p w:rsidR="00751ED8" w:rsidRPr="007E17FD" w:rsidRDefault="00D16D6F" w:rsidP="00410C38">
      <w:pPr>
        <w:pStyle w:val="32"/>
        <w:framePr w:w="9485" w:h="12322" w:hRule="exact" w:wrap="none" w:vAnchor="page" w:hAnchor="page" w:x="1223" w:y="1102"/>
        <w:shd w:val="clear" w:color="auto" w:fill="auto"/>
        <w:tabs>
          <w:tab w:val="left" w:pos="4308"/>
        </w:tabs>
        <w:spacing w:after="258" w:line="200" w:lineRule="exact"/>
        <w:ind w:left="60"/>
        <w:rPr>
          <w:lang w:val="en-US"/>
        </w:rPr>
      </w:pPr>
      <w:r>
        <w:rPr>
          <w:rStyle w:val="0pt"/>
          <w:lang w:val="en-US"/>
        </w:rPr>
        <w:t>Java</w:t>
      </w:r>
      <w:r w:rsidR="00CF48A8">
        <w:fldChar w:fldCharType="begin"/>
      </w:r>
      <w:r w:rsidR="00CF48A8" w:rsidRPr="00CF48A8">
        <w:rPr>
          <w:lang w:val="en-US"/>
        </w:rPr>
        <w:instrText xml:space="preserve"> HYPERLINK "http://www.java.com/ru" </w:instrText>
      </w:r>
      <w:r w:rsidR="00CF48A8">
        <w:fldChar w:fldCharType="separate"/>
      </w:r>
      <w:r w:rsidR="007E17FD">
        <w:rPr>
          <w:rStyle w:val="0pt"/>
          <w:lang w:val="en-US"/>
        </w:rPr>
        <w:t xml:space="preserve">                                                               </w:t>
      </w:r>
      <w:r>
        <w:rPr>
          <w:rStyle w:val="12"/>
        </w:rPr>
        <w:t>http</w:t>
      </w:r>
      <w:r w:rsidRPr="007E17FD">
        <w:rPr>
          <w:rStyle w:val="12"/>
        </w:rPr>
        <w:t>://</w:t>
      </w:r>
      <w:r>
        <w:rPr>
          <w:rStyle w:val="12"/>
        </w:rPr>
        <w:t>www</w:t>
      </w:r>
      <w:r w:rsidRPr="007E17FD">
        <w:rPr>
          <w:rStyle w:val="12"/>
        </w:rPr>
        <w:t>.</w:t>
      </w:r>
      <w:r>
        <w:rPr>
          <w:rStyle w:val="12"/>
        </w:rPr>
        <w:t>java</w:t>
      </w:r>
      <w:r w:rsidRPr="007E17FD">
        <w:rPr>
          <w:rStyle w:val="12"/>
        </w:rPr>
        <w:t>.</w:t>
      </w:r>
      <w:r>
        <w:rPr>
          <w:rStyle w:val="12"/>
        </w:rPr>
        <w:t>com</w:t>
      </w:r>
      <w:r w:rsidRPr="007E17FD">
        <w:rPr>
          <w:rStyle w:val="12"/>
        </w:rPr>
        <w:t>/</w:t>
      </w:r>
      <w:r>
        <w:rPr>
          <w:rStyle w:val="12"/>
        </w:rPr>
        <w:t>ru</w:t>
      </w:r>
      <w:r w:rsidR="00CF48A8">
        <w:rPr>
          <w:rStyle w:val="12"/>
        </w:rPr>
        <w:fldChar w:fldCharType="end"/>
      </w:r>
    </w:p>
    <w:p w:rsidR="00751ED8" w:rsidRPr="007E17FD" w:rsidRDefault="00D16D6F" w:rsidP="00410C38">
      <w:pPr>
        <w:pStyle w:val="32"/>
        <w:framePr w:w="9485" w:h="12322" w:hRule="exact" w:wrap="none" w:vAnchor="page" w:hAnchor="page" w:x="1223" w:y="1102"/>
        <w:shd w:val="clear" w:color="auto" w:fill="auto"/>
        <w:tabs>
          <w:tab w:val="left" w:pos="4294"/>
        </w:tabs>
        <w:spacing w:after="258" w:line="200" w:lineRule="exact"/>
        <w:ind w:left="60"/>
        <w:rPr>
          <w:lang w:val="en-US"/>
        </w:rPr>
      </w:pPr>
      <w:r>
        <w:rPr>
          <w:rStyle w:val="0pt"/>
          <w:lang w:val="de-DE"/>
        </w:rPr>
        <w:t>Mozilla Firefox</w:t>
      </w:r>
      <w:r w:rsidR="00CF48A8">
        <w:fldChar w:fldCharType="begin"/>
      </w:r>
      <w:r w:rsidR="00CF48A8" w:rsidRPr="00CF48A8">
        <w:rPr>
          <w:lang w:val="en-US"/>
        </w:rPr>
        <w:instrText xml:space="preserve"> HYPERLINK "https://www.mozilla.org/ru/firefox/new/" </w:instrText>
      </w:r>
      <w:r w:rsidR="00CF48A8">
        <w:fldChar w:fldCharType="separate"/>
      </w:r>
      <w:r w:rsidR="007E17FD">
        <w:rPr>
          <w:rStyle w:val="0pt"/>
          <w:lang w:val="de-DE"/>
        </w:rPr>
        <w:t xml:space="preserve">                                            </w:t>
      </w:r>
      <w:r>
        <w:rPr>
          <w:rStyle w:val="12"/>
        </w:rPr>
        <w:t>https://www.mozilla.org/ru/firefox/new/</w:t>
      </w:r>
      <w:r w:rsidR="00CF48A8">
        <w:rPr>
          <w:rStyle w:val="12"/>
        </w:rPr>
        <w:fldChar w:fldCharType="end"/>
      </w:r>
    </w:p>
    <w:p w:rsidR="00751ED8" w:rsidRPr="00CF48A8" w:rsidRDefault="00D16D6F" w:rsidP="00410C38">
      <w:pPr>
        <w:pStyle w:val="32"/>
        <w:framePr w:w="9485" w:h="12322" w:hRule="exact" w:wrap="none" w:vAnchor="page" w:hAnchor="page" w:x="1223" w:y="1102"/>
        <w:shd w:val="clear" w:color="auto" w:fill="auto"/>
        <w:tabs>
          <w:tab w:val="left" w:pos="4298"/>
        </w:tabs>
        <w:spacing w:after="557" w:line="200" w:lineRule="exact"/>
        <w:ind w:left="60"/>
      </w:pPr>
      <w:r>
        <w:rPr>
          <w:rStyle w:val="0pt"/>
        </w:rPr>
        <w:t>Сервис</w:t>
      </w:r>
      <w:r w:rsidRPr="00CF48A8">
        <w:rPr>
          <w:rStyle w:val="0pt"/>
        </w:rPr>
        <w:t xml:space="preserve"> </w:t>
      </w:r>
      <w:r>
        <w:rPr>
          <w:rStyle w:val="0pt"/>
        </w:rPr>
        <w:t>ЭП</w:t>
      </w:r>
      <w:r w:rsidRPr="00CF48A8">
        <w:rPr>
          <w:rStyle w:val="0pt"/>
        </w:rPr>
        <w:t xml:space="preserve"> </w:t>
      </w:r>
      <w:r>
        <w:rPr>
          <w:rStyle w:val="0pt"/>
        </w:rPr>
        <w:t>АЦК</w:t>
      </w:r>
      <w:hyperlink r:id="rId10" w:history="1">
        <w:r w:rsidR="00CF48A8">
          <w:rPr>
            <w:rStyle w:val="12"/>
          </w:rPr>
          <w:t>http</w:t>
        </w:r>
        <w:r w:rsidR="00CF48A8" w:rsidRPr="00CF48A8">
          <w:rPr>
            <w:rStyle w:val="12"/>
            <w:lang w:val="ru-RU"/>
          </w:rPr>
          <w:t>://</w:t>
        </w:r>
        <w:r w:rsidR="00CF48A8">
          <w:rPr>
            <w:rStyle w:val="12"/>
          </w:rPr>
          <w:t>finance</w:t>
        </w:r>
        <w:r w:rsidR="00CF48A8" w:rsidRPr="00CF48A8">
          <w:rPr>
            <w:rStyle w:val="12"/>
            <w:lang w:val="ru-RU"/>
          </w:rPr>
          <w:t>.</w:t>
        </w:r>
        <w:r w:rsidR="00CF48A8">
          <w:rPr>
            <w:rStyle w:val="12"/>
          </w:rPr>
          <w:t>lenobl</w:t>
        </w:r>
        <w:r w:rsidR="00CF48A8" w:rsidRPr="00CF48A8">
          <w:rPr>
            <w:rStyle w:val="12"/>
            <w:lang w:val="ru-RU"/>
          </w:rPr>
          <w:t>.</w:t>
        </w:r>
        <w:r w:rsidR="00CF48A8">
          <w:rPr>
            <w:rStyle w:val="12"/>
          </w:rPr>
          <w:t>ru</w:t>
        </w:r>
        <w:r w:rsidR="00CF48A8" w:rsidRPr="00CF48A8">
          <w:rPr>
            <w:rStyle w:val="12"/>
            <w:lang w:val="ru-RU"/>
          </w:rPr>
          <w:t>/</w:t>
        </w:r>
        <w:r w:rsidR="00CF48A8">
          <w:rPr>
            <w:rStyle w:val="12"/>
          </w:rPr>
          <w:t>media</w:t>
        </w:r>
        <w:r w:rsidR="00CF48A8" w:rsidRPr="00CF48A8">
          <w:rPr>
            <w:rStyle w:val="12"/>
            <w:lang w:val="ru-RU"/>
          </w:rPr>
          <w:t>/</w:t>
        </w:r>
        <w:r w:rsidR="00CF48A8">
          <w:rPr>
            <w:rStyle w:val="12"/>
          </w:rPr>
          <w:t>uploads</w:t>
        </w:r>
        <w:r w:rsidR="00CF48A8" w:rsidRPr="00CF48A8">
          <w:rPr>
            <w:rStyle w:val="12"/>
            <w:lang w:val="ru-RU"/>
          </w:rPr>
          <w:t>/</w:t>
        </w:r>
        <w:r w:rsidR="00CF48A8">
          <w:rPr>
            <w:rStyle w:val="12"/>
          </w:rPr>
          <w:t>userfiles</w:t>
        </w:r>
        <w:r w:rsidR="00CF48A8" w:rsidRPr="00CF48A8">
          <w:rPr>
            <w:rStyle w:val="12"/>
            <w:lang w:val="ru-RU"/>
          </w:rPr>
          <w:t>/2019/04/08/</w:t>
        </w:r>
        <w:r w:rsidR="00CF48A8">
          <w:rPr>
            <w:rStyle w:val="12"/>
          </w:rPr>
          <w:t>Setup</w:t>
        </w:r>
        <w:r w:rsidR="00CF48A8" w:rsidRPr="00CF48A8">
          <w:rPr>
            <w:rStyle w:val="12"/>
            <w:lang w:val="ru-RU"/>
          </w:rPr>
          <w:t>_1.</w:t>
        </w:r>
        <w:r w:rsidR="00CF48A8">
          <w:rPr>
            <w:rStyle w:val="12"/>
          </w:rPr>
          <w:t>exe</w:t>
        </w:r>
      </w:hyperlink>
      <w:bookmarkStart w:id="3" w:name="_GoBack"/>
      <w:bookmarkEnd w:id="3"/>
    </w:p>
    <w:p w:rsidR="00751ED8" w:rsidRDefault="00D16D6F" w:rsidP="00410C38">
      <w:pPr>
        <w:pStyle w:val="34"/>
        <w:framePr w:w="9485" w:h="12322" w:hRule="exact" w:wrap="none" w:vAnchor="page" w:hAnchor="page" w:x="1223" w:y="1102"/>
        <w:shd w:val="clear" w:color="auto" w:fill="auto"/>
        <w:spacing w:before="0" w:after="229" w:line="220" w:lineRule="exact"/>
        <w:ind w:left="60"/>
      </w:pPr>
      <w:r>
        <w:rPr>
          <w:rStyle w:val="35"/>
          <w:b/>
          <w:bCs/>
          <w:i/>
          <w:iCs/>
        </w:rPr>
        <w:t>Доступ к программе:</w:t>
      </w:r>
    </w:p>
    <w:p w:rsidR="00751ED8" w:rsidRDefault="00D16D6F" w:rsidP="00410C38">
      <w:pPr>
        <w:pStyle w:val="23"/>
        <w:framePr w:w="9485" w:h="12322" w:hRule="exact" w:wrap="none" w:vAnchor="page" w:hAnchor="page" w:x="1223" w:y="1102"/>
        <w:shd w:val="clear" w:color="auto" w:fill="auto"/>
        <w:spacing w:before="0" w:after="0" w:line="250" w:lineRule="exact"/>
        <w:ind w:left="60"/>
      </w:pPr>
      <w:bookmarkStart w:id="4" w:name="bookmark3"/>
      <w:r>
        <w:t xml:space="preserve">Доступ через правительственную сеть и </w:t>
      </w:r>
      <w:r>
        <w:rPr>
          <w:lang w:val="de-DE"/>
        </w:rPr>
        <w:t>VPN:</w:t>
      </w:r>
      <w:bookmarkEnd w:id="4"/>
    </w:p>
    <w:p w:rsidR="00410C38" w:rsidRDefault="00410C38" w:rsidP="00410C38">
      <w:pPr>
        <w:pStyle w:val="23"/>
        <w:framePr w:w="9485" w:h="12322" w:hRule="exact" w:wrap="none" w:vAnchor="page" w:hAnchor="page" w:x="1223" w:y="1102"/>
        <w:shd w:val="clear" w:color="auto" w:fill="auto"/>
        <w:spacing w:before="0" w:after="0" w:line="250" w:lineRule="exact"/>
        <w:ind w:left="60"/>
      </w:pPr>
    </w:p>
    <w:p w:rsidR="00410C38" w:rsidRDefault="00410C38" w:rsidP="00410C38">
      <w:pPr>
        <w:pStyle w:val="23"/>
        <w:framePr w:w="9485" w:h="12322" w:hRule="exact" w:wrap="none" w:vAnchor="page" w:hAnchor="page" w:x="1223" w:y="1102"/>
        <w:shd w:val="clear" w:color="auto" w:fill="auto"/>
        <w:spacing w:before="0" w:after="0" w:line="250" w:lineRule="exact"/>
        <w:ind w:left="60"/>
      </w:pPr>
    </w:p>
    <w:p w:rsidR="00410C38" w:rsidRDefault="00410C38" w:rsidP="00410C38">
      <w:pPr>
        <w:pStyle w:val="aa"/>
        <w:framePr w:w="9485" w:h="12322" w:hRule="exact" w:wrap="none" w:vAnchor="page" w:hAnchor="page" w:x="1223" w:y="1102"/>
      </w:pPr>
      <w:r>
        <w:rPr>
          <w:rStyle w:val="ab"/>
          <w:u w:val="single"/>
        </w:rPr>
        <w:t>Внимание! Адрес нужного года необходимо скопировать и вставить в строку браузера!!!</w:t>
      </w:r>
      <w:r>
        <w:br/>
        <w:t>Для доступа к 2012 году:  http://192.168.52.5/azk2012</w:t>
      </w:r>
      <w:proofErr w:type="gramStart"/>
      <w:r>
        <w:br/>
        <w:t>Д</w:t>
      </w:r>
      <w:proofErr w:type="gramEnd"/>
      <w:r>
        <w:t>ля доступа к 2013 году:  http://192.168.52.5/azk2013</w:t>
      </w:r>
      <w:r>
        <w:br/>
        <w:t>Для доступа к 2014 году:  http://192.168.52.5/azk2014</w:t>
      </w:r>
      <w:r>
        <w:br/>
        <w:t>Для доступа к 2015 году:  http://192.168.52.5/azk2015</w:t>
      </w:r>
      <w:r>
        <w:br/>
        <w:t>Для доступа к 2016 году:  http://192.168.52.5/azk2016</w:t>
      </w:r>
      <w:r>
        <w:br/>
        <w:t>Для доступа к 2017 году:  http://192.168.52.5/azk2017</w:t>
      </w:r>
      <w:r>
        <w:br/>
        <w:t>Для доступа к 2018 году:  http://192.168.52.5/azk2018</w:t>
      </w:r>
      <w:r>
        <w:br/>
        <w:t xml:space="preserve">Для доступа к 2019 году:  http://192.168.52.5/azk  </w:t>
      </w:r>
      <w:r>
        <w:rPr>
          <w:rStyle w:val="ac"/>
          <w:b/>
          <w:bCs/>
        </w:rPr>
        <w:t>Внимание! Необходимо выполнить операцию по выбору бюджета 2019 года!</w:t>
      </w:r>
    </w:p>
    <w:p w:rsidR="00410C38" w:rsidRPr="00410C38" w:rsidRDefault="00410C38" w:rsidP="00410C38">
      <w:pPr>
        <w:pStyle w:val="23"/>
        <w:framePr w:w="9485" w:h="12322" w:hRule="exact" w:wrap="none" w:vAnchor="page" w:hAnchor="page" w:x="1223" w:y="1102"/>
        <w:shd w:val="clear" w:color="auto" w:fill="auto"/>
        <w:spacing w:before="0" w:after="0" w:line="250" w:lineRule="exact"/>
        <w:ind w:left="60"/>
      </w:pPr>
    </w:p>
    <w:p w:rsidR="00751ED8" w:rsidRDefault="00751ED8">
      <w:pPr>
        <w:rPr>
          <w:sz w:val="2"/>
          <w:szCs w:val="2"/>
        </w:rPr>
        <w:sectPr w:rsidR="00751E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ED8" w:rsidRDefault="00D16D6F">
      <w:pPr>
        <w:pStyle w:val="25"/>
        <w:framePr w:w="8962" w:h="1520" w:hRule="exact" w:wrap="none" w:vAnchor="page" w:hAnchor="page" w:x="1243" w:y="1155"/>
        <w:shd w:val="clear" w:color="auto" w:fill="auto"/>
        <w:spacing w:after="0" w:line="220" w:lineRule="exact"/>
      </w:pPr>
      <w:r>
        <w:rPr>
          <w:rStyle w:val="26"/>
          <w:b/>
          <w:bCs/>
          <w:i/>
          <w:iCs/>
        </w:rPr>
        <w:lastRenderedPageBreak/>
        <w:t>Работа с программой.</w:t>
      </w:r>
    </w:p>
    <w:p w:rsidR="00751ED8" w:rsidRDefault="00D16D6F">
      <w:pPr>
        <w:pStyle w:val="a5"/>
        <w:framePr w:w="8962" w:h="1520" w:hRule="exact" w:wrap="none" w:vAnchor="page" w:hAnchor="page" w:x="1243" w:y="1155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740"/>
      </w:pPr>
      <w:r>
        <w:t>Введите или скопируйте нужный адрес, находящийся на первой странице документа, в</w:t>
      </w:r>
      <w:r>
        <w:br/>
        <w:t>адресную строку.</w:t>
      </w:r>
    </w:p>
    <w:p w:rsidR="00751ED8" w:rsidRDefault="00D16D6F">
      <w:pPr>
        <w:pStyle w:val="a5"/>
        <w:framePr w:w="8962" w:h="1520" w:hRule="exact" w:wrap="none" w:vAnchor="page" w:hAnchor="page" w:x="1243" w:y="1155"/>
        <w:numPr>
          <w:ilvl w:val="0"/>
          <w:numId w:val="1"/>
        </w:numPr>
        <w:shd w:val="clear" w:color="auto" w:fill="auto"/>
        <w:tabs>
          <w:tab w:val="left" w:pos="745"/>
        </w:tabs>
        <w:spacing w:before="0"/>
        <w:ind w:left="740" w:right="260"/>
      </w:pPr>
      <w:r>
        <w:t>На открывшейся странице введите выданное вам имя пользователя и пароль, чтобы</w:t>
      </w:r>
      <w:r>
        <w:br/>
        <w:t>приступить к работе с программой.</w:t>
      </w:r>
    </w:p>
    <w:p w:rsidR="00751ED8" w:rsidRDefault="00371417">
      <w:pPr>
        <w:framePr w:wrap="none" w:vAnchor="page" w:hAnchor="page" w:x="1252" w:y="269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95035" cy="3951605"/>
            <wp:effectExtent l="0" t="0" r="5715" b="0"/>
            <wp:docPr id="1" name="Рисунок 1" descr="C:\Users\VETOSH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TOSH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D8" w:rsidRDefault="00D16D6F">
      <w:pPr>
        <w:pStyle w:val="37"/>
        <w:framePr w:wrap="none" w:vAnchor="page" w:hAnchor="page" w:x="1588" w:y="9092"/>
        <w:shd w:val="clear" w:color="auto" w:fill="auto"/>
        <w:spacing w:line="200" w:lineRule="exact"/>
      </w:pPr>
      <w:r>
        <w:rPr>
          <w:rStyle w:val="38"/>
          <w:b/>
          <w:bCs/>
        </w:rPr>
        <w:t>Первым делом</w:t>
      </w:r>
      <w:proofErr w:type="gramStart"/>
      <w:r>
        <w:rPr>
          <w:rStyle w:val="38"/>
          <w:b/>
          <w:bCs/>
        </w:rPr>
        <w:t xml:space="preserve"> ,</w:t>
      </w:r>
      <w:proofErr w:type="gramEnd"/>
      <w:r>
        <w:rPr>
          <w:rStyle w:val="38"/>
          <w:b/>
          <w:bCs/>
        </w:rPr>
        <w:t xml:space="preserve"> после того, как зайдете в программу, установите бюджет по умолчанию.</w:t>
      </w:r>
    </w:p>
    <w:p w:rsidR="00751ED8" w:rsidRDefault="00D16D6F">
      <w:pPr>
        <w:pStyle w:val="37"/>
        <w:framePr w:wrap="none" w:vAnchor="page" w:hAnchor="page" w:x="2803" w:y="9620"/>
        <w:shd w:val="clear" w:color="auto" w:fill="auto"/>
        <w:spacing w:line="200" w:lineRule="exact"/>
      </w:pPr>
      <w:r>
        <w:rPr>
          <w:rStyle w:val="38"/>
          <w:b/>
          <w:bCs/>
        </w:rPr>
        <w:t>Убедитесь, что он текущего рабочего года, при работе в системе.</w:t>
      </w:r>
    </w:p>
    <w:p w:rsidR="00751ED8" w:rsidRDefault="00371417">
      <w:pPr>
        <w:framePr w:wrap="none" w:vAnchor="page" w:hAnchor="page" w:x="1252" w:y="988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95035" cy="2313940"/>
            <wp:effectExtent l="0" t="0" r="5715" b="0"/>
            <wp:docPr id="2" name="Рисунок 2" descr="C:\Users\VETOSH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TOSH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D8" w:rsidRDefault="00751ED8">
      <w:pPr>
        <w:rPr>
          <w:sz w:val="2"/>
          <w:szCs w:val="2"/>
        </w:rPr>
        <w:sectPr w:rsidR="00751E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ED8" w:rsidRDefault="00D16D6F">
      <w:pPr>
        <w:pStyle w:val="a5"/>
        <w:framePr w:wrap="none" w:vAnchor="page" w:hAnchor="page" w:x="1166" w:y="1102"/>
        <w:shd w:val="clear" w:color="auto" w:fill="auto"/>
        <w:spacing w:before="0" w:line="200" w:lineRule="exact"/>
        <w:ind w:firstLine="0"/>
      </w:pPr>
      <w:r>
        <w:lastRenderedPageBreak/>
        <w:t>Типовые действия по работе в программе указаны в меню "</w:t>
      </w:r>
      <w:r>
        <w:rPr>
          <w:rStyle w:val="a6"/>
        </w:rPr>
        <w:t>Справка</w:t>
      </w:r>
      <w:r>
        <w:t>"</w:t>
      </w:r>
    </w:p>
    <w:p w:rsidR="00751ED8" w:rsidRDefault="00371417">
      <w:pPr>
        <w:framePr w:wrap="none" w:vAnchor="page" w:hAnchor="page" w:x="1243" w:y="1539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31535" cy="1375410"/>
            <wp:effectExtent l="0" t="0" r="0" b="0"/>
            <wp:docPr id="3" name="Рисунок 3" descr="C:\Users\VETOSH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TOSH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D8" w:rsidRDefault="00371417">
      <w:pPr>
        <w:framePr w:wrap="none" w:vAnchor="page" w:hAnchor="page" w:x="1247" w:y="4332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31535" cy="2186305"/>
            <wp:effectExtent l="0" t="0" r="0" b="4445"/>
            <wp:docPr id="4" name="Рисунок 4" descr="C:\Users\VETOSH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TOSH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D8" w:rsidRDefault="00D16D6F">
      <w:pPr>
        <w:pStyle w:val="32"/>
        <w:framePr w:w="9610" w:h="672" w:hRule="exact" w:wrap="none" w:vAnchor="page" w:hAnchor="page" w:x="1161" w:y="7859"/>
        <w:shd w:val="clear" w:color="auto" w:fill="auto"/>
        <w:spacing w:line="302" w:lineRule="exact"/>
        <w:ind w:left="20" w:right="240"/>
      </w:pPr>
      <w:r>
        <w:t>Инструкции по работе с конкретными документами можно получить на сайте Комитета финансов</w:t>
      </w:r>
      <w:r>
        <w:br/>
        <w:t>Ленинградской области по ссылке:</w:t>
      </w:r>
      <w:hyperlink r:id="rId15" w:history="1">
        <w:r>
          <w:t xml:space="preserve"> </w:t>
        </w:r>
        <w:r>
          <w:rPr>
            <w:rStyle w:val="27"/>
          </w:rPr>
          <w:t>http</w:t>
        </w:r>
        <w:r w:rsidRPr="007E17FD">
          <w:rPr>
            <w:rStyle w:val="27"/>
            <w:lang w:val="ru-RU"/>
          </w:rPr>
          <w:t>://</w:t>
        </w:r>
        <w:r>
          <w:rPr>
            <w:rStyle w:val="27"/>
          </w:rPr>
          <w:t>finance</w:t>
        </w:r>
        <w:r w:rsidRPr="007E17FD">
          <w:rPr>
            <w:rStyle w:val="27"/>
            <w:lang w:val="ru-RU"/>
          </w:rPr>
          <w:t>.</w:t>
        </w:r>
        <w:r>
          <w:rPr>
            <w:rStyle w:val="27"/>
          </w:rPr>
          <w:t>lenobl</w:t>
        </w:r>
        <w:r w:rsidRPr="007E17FD">
          <w:rPr>
            <w:rStyle w:val="27"/>
            <w:lang w:val="ru-RU"/>
          </w:rPr>
          <w:t>.</w:t>
        </w:r>
        <w:r>
          <w:rPr>
            <w:rStyle w:val="27"/>
          </w:rPr>
          <w:t>ru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about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is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webd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fggh</w:t>
        </w:r>
      </w:hyperlink>
    </w:p>
    <w:p w:rsidR="00751ED8" w:rsidRDefault="00D16D6F">
      <w:pPr>
        <w:pStyle w:val="32"/>
        <w:framePr w:w="9610" w:h="2461" w:hRule="exact" w:wrap="none" w:vAnchor="page" w:hAnchor="page" w:x="1161" w:y="8679"/>
        <w:shd w:val="clear" w:color="auto" w:fill="auto"/>
        <w:spacing w:after="262" w:line="302" w:lineRule="exact"/>
        <w:ind w:left="20" w:right="240"/>
      </w:pPr>
      <w:r>
        <w:t>Для работы с документами необходима электронная подпись. Информацию о ней можно получить</w:t>
      </w:r>
      <w:r>
        <w:br/>
        <w:t>по ссылке:</w:t>
      </w:r>
      <w:hyperlink r:id="rId16" w:history="1">
        <w:r>
          <w:t xml:space="preserve"> </w:t>
        </w:r>
        <w:r>
          <w:rPr>
            <w:rStyle w:val="27"/>
          </w:rPr>
          <w:t>http</w:t>
        </w:r>
        <w:r w:rsidRPr="007E17FD">
          <w:rPr>
            <w:rStyle w:val="27"/>
            <w:lang w:val="ru-RU"/>
          </w:rPr>
          <w:t>://</w:t>
        </w:r>
        <w:r>
          <w:rPr>
            <w:rStyle w:val="27"/>
          </w:rPr>
          <w:t>finance</w:t>
        </w:r>
        <w:r w:rsidRPr="007E17FD">
          <w:rPr>
            <w:rStyle w:val="27"/>
            <w:lang w:val="ru-RU"/>
          </w:rPr>
          <w:t>.</w:t>
        </w:r>
        <w:r>
          <w:rPr>
            <w:rStyle w:val="27"/>
          </w:rPr>
          <w:t>lenobl</w:t>
        </w:r>
        <w:r w:rsidRPr="007E17FD">
          <w:rPr>
            <w:rStyle w:val="27"/>
            <w:lang w:val="ru-RU"/>
          </w:rPr>
          <w:t>.</w:t>
        </w:r>
        <w:r>
          <w:rPr>
            <w:rStyle w:val="27"/>
          </w:rPr>
          <w:t>ru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about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is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ep</w:t>
        </w:r>
      </w:hyperlink>
    </w:p>
    <w:p w:rsidR="00751ED8" w:rsidRDefault="00D16D6F">
      <w:pPr>
        <w:pStyle w:val="32"/>
        <w:framePr w:w="9610" w:h="2461" w:hRule="exact" w:wrap="none" w:vAnchor="page" w:hAnchor="page" w:x="1161" w:y="8679"/>
        <w:shd w:val="clear" w:color="auto" w:fill="auto"/>
        <w:spacing w:after="171" w:line="200" w:lineRule="exact"/>
        <w:ind w:left="20"/>
      </w:pPr>
      <w:r>
        <w:t xml:space="preserve">Техническая поддержка программы осуществляется по телефону </w:t>
      </w:r>
      <w:r w:rsidR="007C0B0F">
        <w:rPr>
          <w:rStyle w:val="0pt"/>
        </w:rPr>
        <w:t>(812)611-48-22</w:t>
      </w:r>
    </w:p>
    <w:p w:rsidR="00751ED8" w:rsidRDefault="00D16D6F">
      <w:pPr>
        <w:pStyle w:val="32"/>
        <w:framePr w:w="9610" w:h="2461" w:hRule="exact" w:wrap="none" w:vAnchor="page" w:hAnchor="page" w:x="1161" w:y="8679"/>
        <w:shd w:val="clear" w:color="auto" w:fill="auto"/>
        <w:spacing w:after="258" w:line="298" w:lineRule="exact"/>
        <w:ind w:left="20" w:right="240"/>
      </w:pPr>
      <w:r>
        <w:t>Обратите внимание, при внесении ссылки в закладки</w:t>
      </w:r>
      <w:hyperlink r:id="rId17" w:history="1">
        <w:r>
          <w:t xml:space="preserve"> </w:t>
        </w:r>
        <w:r>
          <w:rPr>
            <w:rStyle w:val="27"/>
            <w:lang w:val="ru-RU"/>
          </w:rPr>
          <w:t>Firefox</w:t>
        </w:r>
        <w:r>
          <w:t>,</w:t>
        </w:r>
      </w:hyperlink>
      <w:r>
        <w:t xml:space="preserve"> необходимо ее отредактировать,</w:t>
      </w:r>
      <w:r>
        <w:br/>
        <w:t>чтобы адрес выглядел, так же, как и на</w:t>
      </w:r>
      <w:hyperlink w:anchor="bookmark0" w:tooltip="Current Document">
        <w:r>
          <w:t xml:space="preserve"> </w:t>
        </w:r>
        <w:r>
          <w:rPr>
            <w:rStyle w:val="27"/>
            <w:lang w:val="ru-RU"/>
          </w:rPr>
          <w:t xml:space="preserve">первой странице </w:t>
        </w:r>
      </w:hyperlink>
      <w:r>
        <w:t>инструкции.</w:t>
      </w:r>
    </w:p>
    <w:p w:rsidR="00751ED8" w:rsidRDefault="00D16D6F">
      <w:pPr>
        <w:pStyle w:val="32"/>
        <w:framePr w:w="9610" w:h="2461" w:hRule="exact" w:wrap="none" w:vAnchor="page" w:hAnchor="page" w:x="1161" w:y="8679"/>
        <w:shd w:val="clear" w:color="auto" w:fill="auto"/>
        <w:spacing w:line="200" w:lineRule="exact"/>
        <w:ind w:left="20"/>
      </w:pPr>
      <w:r>
        <w:t>Общая ссылка для всех лет:</w:t>
      </w:r>
      <w:hyperlink r:id="rId18" w:history="1">
        <w:r>
          <w:t xml:space="preserve"> </w:t>
        </w:r>
        <w:r>
          <w:rPr>
            <w:rStyle w:val="27"/>
          </w:rPr>
          <w:t>http</w:t>
        </w:r>
        <w:r w:rsidRPr="007E17FD">
          <w:rPr>
            <w:rStyle w:val="27"/>
            <w:lang w:val="ru-RU"/>
          </w:rPr>
          <w:t>://</w:t>
        </w:r>
        <w:r>
          <w:rPr>
            <w:rStyle w:val="27"/>
          </w:rPr>
          <w:t>finance</w:t>
        </w:r>
        <w:r w:rsidRPr="007E17FD">
          <w:rPr>
            <w:rStyle w:val="27"/>
            <w:lang w:val="ru-RU"/>
          </w:rPr>
          <w:t>.</w:t>
        </w:r>
        <w:r>
          <w:rPr>
            <w:rStyle w:val="27"/>
          </w:rPr>
          <w:t>lenobl</w:t>
        </w:r>
        <w:r w:rsidRPr="007E17FD">
          <w:rPr>
            <w:rStyle w:val="27"/>
            <w:lang w:val="ru-RU"/>
          </w:rPr>
          <w:t>.</w:t>
        </w:r>
        <w:r>
          <w:rPr>
            <w:rStyle w:val="27"/>
          </w:rPr>
          <w:t>ru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about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cubfs</w:t>
        </w:r>
        <w:r w:rsidRPr="007E17FD">
          <w:rPr>
            <w:rStyle w:val="27"/>
            <w:lang w:val="ru-RU"/>
          </w:rPr>
          <w:t>/</w:t>
        </w:r>
        <w:r>
          <w:rPr>
            <w:rStyle w:val="27"/>
          </w:rPr>
          <w:t>InToIS</w:t>
        </w:r>
      </w:hyperlink>
    </w:p>
    <w:p w:rsidR="00751ED8" w:rsidRDefault="00CF48A8">
      <w:pPr>
        <w:pStyle w:val="40"/>
        <w:framePr w:w="9610" w:h="802" w:hRule="exact" w:wrap="none" w:vAnchor="page" w:hAnchor="page" w:x="1161" w:y="14058"/>
        <w:shd w:val="clear" w:color="auto" w:fill="auto"/>
        <w:spacing w:before="0" w:after="234" w:line="250" w:lineRule="exact"/>
        <w:ind w:left="280"/>
      </w:pPr>
      <w:hyperlink r:id="rId19" w:history="1">
        <w:bookmarkStart w:id="5" w:name="bookmark4"/>
        <w:r w:rsidR="00D16D6F">
          <w:rPr>
            <w:rStyle w:val="41"/>
            <w:b/>
            <w:bCs/>
          </w:rPr>
          <w:t>bft@lenoblfin.ru</w:t>
        </w:r>
        <w:bookmarkEnd w:id="5"/>
      </w:hyperlink>
    </w:p>
    <w:p w:rsidR="00751ED8" w:rsidRDefault="00D16D6F">
      <w:pPr>
        <w:pStyle w:val="50"/>
        <w:framePr w:w="9610" w:h="802" w:hRule="exact" w:wrap="none" w:vAnchor="page" w:hAnchor="page" w:x="1161" w:y="14058"/>
        <w:shd w:val="clear" w:color="auto" w:fill="auto"/>
        <w:spacing w:before="0" w:line="200" w:lineRule="exact"/>
        <w:ind w:left="280"/>
      </w:pPr>
      <w:bookmarkStart w:id="6" w:name="bookmark5"/>
      <w:r>
        <w:rPr>
          <w:rStyle w:val="51"/>
          <w:b/>
          <w:bCs/>
        </w:rPr>
        <w:t>2017</w:t>
      </w:r>
      <w:bookmarkEnd w:id="6"/>
    </w:p>
    <w:p w:rsidR="00751ED8" w:rsidRDefault="00751ED8">
      <w:pPr>
        <w:rPr>
          <w:sz w:val="2"/>
          <w:szCs w:val="2"/>
        </w:rPr>
      </w:pPr>
    </w:p>
    <w:sectPr w:rsidR="00751ED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FD" w:rsidRDefault="007E17FD">
      <w:r>
        <w:separator/>
      </w:r>
    </w:p>
  </w:endnote>
  <w:endnote w:type="continuationSeparator" w:id="0">
    <w:p w:rsidR="007E17FD" w:rsidRDefault="007E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FD" w:rsidRDefault="007E17FD"/>
  </w:footnote>
  <w:footnote w:type="continuationSeparator" w:id="0">
    <w:p w:rsidR="007E17FD" w:rsidRDefault="007E17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65BE"/>
    <w:multiLevelType w:val="multilevel"/>
    <w:tmpl w:val="CAAEFB0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revisionView w:inkAnnotations="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D8"/>
    <w:rsid w:val="00371417"/>
    <w:rsid w:val="00410C38"/>
    <w:rsid w:val="00751ED8"/>
    <w:rsid w:val="007C0B0F"/>
    <w:rsid w:val="007E17FD"/>
    <w:rsid w:val="00CF48A8"/>
    <w:rsid w:val="00D1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81BD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3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13"/>
      <w:sz w:val="22"/>
      <w:szCs w:val="22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4F81BD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3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2"/>
      <w:w w:val="100"/>
      <w:position w:val="0"/>
      <w:sz w:val="20"/>
      <w:szCs w:val="20"/>
      <w:u w:val="single"/>
      <w:lang w:val="en-US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pacing w:val="13"/>
      <w:sz w:val="22"/>
      <w:szCs w:val="22"/>
      <w:u w:val="none"/>
    </w:rPr>
  </w:style>
  <w:style w:type="character" w:customStyle="1" w:styleId="35">
    <w:name w:val="Основной текст (3)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4F81BD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/>
      <w:bCs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TimesNewRoman125pt0pt">
    <w:name w:val="Основной текст + Times New Roman;12;5 pt;Полужирный;Интервал 0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81BD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TimesNewRoman125pt0pt0">
    <w:name w:val="Основной текст + Times New Roman;12;5 pt;Полужирный;Интервал 0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3"/>
      <w:w w:val="100"/>
      <w:position w:val="0"/>
      <w:sz w:val="25"/>
      <w:szCs w:val="25"/>
      <w:u w:val="none"/>
      <w:lang w:val="de-DE"/>
    </w:rPr>
  </w:style>
  <w:style w:type="character" w:customStyle="1" w:styleId="TimesNewRoman125pt0pt1">
    <w:name w:val="Основной текст + Times New Roman;12;5 pt;Полужирный;Интервал 0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8DD4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pacing w:val="13"/>
      <w:sz w:val="22"/>
      <w:szCs w:val="22"/>
      <w:u w:val="none"/>
    </w:rPr>
  </w:style>
  <w:style w:type="character" w:customStyle="1" w:styleId="26">
    <w:name w:val="Подпись к картинке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4F81BD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6">
    <w:name w:val="Подпись к картинке (3)_"/>
    <w:basedOn w:val="a0"/>
    <w:link w:val="37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8">
    <w:name w:val="Подпись к картинке (3)"/>
    <w:basedOn w:val="36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a6">
    <w:name w:val="Подпись к картинке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7">
    <w:name w:val="Основной текст2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563C1"/>
      <w:spacing w:val="2"/>
      <w:w w:val="100"/>
      <w:position w:val="0"/>
      <w:sz w:val="20"/>
      <w:szCs w:val="20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3"/>
      <w:w w:val="100"/>
      <w:position w:val="0"/>
      <w:sz w:val="25"/>
      <w:szCs w:val="25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60" w:line="293" w:lineRule="exact"/>
      <w:outlineLvl w:val="2"/>
    </w:pPr>
    <w:rPr>
      <w:rFonts w:ascii="Times New Roman" w:eastAsia="Times New Roman" w:hAnsi="Times New Roman" w:cs="Times New Roman"/>
      <w:b/>
      <w:bCs/>
      <w:i/>
      <w:iCs/>
      <w:spacing w:val="13"/>
      <w:sz w:val="22"/>
      <w:szCs w:val="22"/>
    </w:rPr>
  </w:style>
  <w:style w:type="paragraph" w:customStyle="1" w:styleId="32">
    <w:name w:val="Основной текст3"/>
    <w:basedOn w:val="a"/>
    <w:link w:val="a3"/>
    <w:pPr>
      <w:shd w:val="clear" w:color="auto" w:fill="FFFFFF"/>
      <w:spacing w:line="293" w:lineRule="exact"/>
    </w:pPr>
    <w:rPr>
      <w:rFonts w:ascii="Calibri" w:eastAsia="Calibri" w:hAnsi="Calibri" w:cs="Calibri"/>
      <w:spacing w:val="2"/>
      <w:sz w:val="20"/>
      <w:szCs w:val="20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i/>
      <w:iCs/>
      <w:spacing w:val="13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0" w:lineRule="atLeast"/>
      <w:outlineLvl w:val="1"/>
    </w:pPr>
    <w:rPr>
      <w:rFonts w:ascii="Calibri" w:eastAsia="Calibri" w:hAnsi="Calibri" w:cs="Calibri"/>
      <w:b/>
      <w:bCs/>
      <w:i/>
      <w:iCs/>
      <w:spacing w:val="1"/>
      <w:sz w:val="25"/>
      <w:szCs w:val="25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13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302" w:lineRule="exact"/>
      <w:ind w:hanging="360"/>
    </w:pPr>
    <w:rPr>
      <w:rFonts w:ascii="Calibri" w:eastAsia="Calibri" w:hAnsi="Calibri" w:cs="Calibri"/>
      <w:spacing w:val="2"/>
      <w:sz w:val="20"/>
      <w:szCs w:val="20"/>
    </w:rPr>
  </w:style>
  <w:style w:type="paragraph" w:customStyle="1" w:styleId="37">
    <w:name w:val="Подпись к картинке (3)"/>
    <w:basedOn w:val="a"/>
    <w:link w:val="3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Calibri" w:eastAsia="Calibri" w:hAnsi="Calibri" w:cs="Calibri"/>
      <w:b/>
      <w:bCs/>
      <w:spacing w:val="1"/>
      <w:sz w:val="20"/>
      <w:szCs w:val="20"/>
    </w:rPr>
  </w:style>
  <w:style w:type="character" w:styleId="a7">
    <w:name w:val="Hyperlink"/>
    <w:basedOn w:val="a0"/>
    <w:uiPriority w:val="99"/>
    <w:unhideWhenUsed/>
    <w:rsid w:val="007E17F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0C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C38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10C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410C38"/>
    <w:rPr>
      <w:b/>
      <w:bCs/>
    </w:rPr>
  </w:style>
  <w:style w:type="character" w:styleId="ac">
    <w:name w:val="Emphasis"/>
    <w:basedOn w:val="a0"/>
    <w:uiPriority w:val="20"/>
    <w:qFormat/>
    <w:rsid w:val="00410C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81BD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3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13"/>
      <w:sz w:val="22"/>
      <w:szCs w:val="22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4F81BD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3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2"/>
      <w:w w:val="100"/>
      <w:position w:val="0"/>
      <w:sz w:val="20"/>
      <w:szCs w:val="20"/>
      <w:u w:val="single"/>
      <w:lang w:val="en-US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pacing w:val="13"/>
      <w:sz w:val="22"/>
      <w:szCs w:val="22"/>
      <w:u w:val="none"/>
    </w:rPr>
  </w:style>
  <w:style w:type="character" w:customStyle="1" w:styleId="35">
    <w:name w:val="Основной текст (3)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4F81BD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/>
      <w:bCs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TimesNewRoman125pt0pt">
    <w:name w:val="Основной текст + Times New Roman;12;5 pt;Полужирный;Интервал 0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81BD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TimesNewRoman125pt0pt0">
    <w:name w:val="Основной текст + Times New Roman;12;5 pt;Полужирный;Интервал 0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3"/>
      <w:w w:val="100"/>
      <w:position w:val="0"/>
      <w:sz w:val="25"/>
      <w:szCs w:val="25"/>
      <w:u w:val="none"/>
      <w:lang w:val="de-DE"/>
    </w:rPr>
  </w:style>
  <w:style w:type="character" w:customStyle="1" w:styleId="TimesNewRoman125pt0pt1">
    <w:name w:val="Основной текст + Times New Roman;12;5 pt;Полужирный;Интервал 0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8DD4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pacing w:val="13"/>
      <w:sz w:val="22"/>
      <w:szCs w:val="22"/>
      <w:u w:val="none"/>
    </w:rPr>
  </w:style>
  <w:style w:type="character" w:customStyle="1" w:styleId="26">
    <w:name w:val="Подпись к картинке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4F81BD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6">
    <w:name w:val="Подпись к картинке (3)_"/>
    <w:basedOn w:val="a0"/>
    <w:link w:val="37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8">
    <w:name w:val="Подпись к картинке (3)"/>
    <w:basedOn w:val="36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a6">
    <w:name w:val="Подпись к картинке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7">
    <w:name w:val="Основной текст2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563C1"/>
      <w:spacing w:val="2"/>
      <w:w w:val="100"/>
      <w:position w:val="0"/>
      <w:sz w:val="20"/>
      <w:szCs w:val="20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3"/>
      <w:w w:val="100"/>
      <w:position w:val="0"/>
      <w:sz w:val="25"/>
      <w:szCs w:val="25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60" w:line="293" w:lineRule="exact"/>
      <w:outlineLvl w:val="2"/>
    </w:pPr>
    <w:rPr>
      <w:rFonts w:ascii="Times New Roman" w:eastAsia="Times New Roman" w:hAnsi="Times New Roman" w:cs="Times New Roman"/>
      <w:b/>
      <w:bCs/>
      <w:i/>
      <w:iCs/>
      <w:spacing w:val="13"/>
      <w:sz w:val="22"/>
      <w:szCs w:val="22"/>
    </w:rPr>
  </w:style>
  <w:style w:type="paragraph" w:customStyle="1" w:styleId="32">
    <w:name w:val="Основной текст3"/>
    <w:basedOn w:val="a"/>
    <w:link w:val="a3"/>
    <w:pPr>
      <w:shd w:val="clear" w:color="auto" w:fill="FFFFFF"/>
      <w:spacing w:line="293" w:lineRule="exact"/>
    </w:pPr>
    <w:rPr>
      <w:rFonts w:ascii="Calibri" w:eastAsia="Calibri" w:hAnsi="Calibri" w:cs="Calibri"/>
      <w:spacing w:val="2"/>
      <w:sz w:val="20"/>
      <w:szCs w:val="20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i/>
      <w:iCs/>
      <w:spacing w:val="13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0" w:lineRule="atLeast"/>
      <w:outlineLvl w:val="1"/>
    </w:pPr>
    <w:rPr>
      <w:rFonts w:ascii="Calibri" w:eastAsia="Calibri" w:hAnsi="Calibri" w:cs="Calibri"/>
      <w:b/>
      <w:bCs/>
      <w:i/>
      <w:iCs/>
      <w:spacing w:val="1"/>
      <w:sz w:val="25"/>
      <w:szCs w:val="25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13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302" w:lineRule="exact"/>
      <w:ind w:hanging="360"/>
    </w:pPr>
    <w:rPr>
      <w:rFonts w:ascii="Calibri" w:eastAsia="Calibri" w:hAnsi="Calibri" w:cs="Calibri"/>
      <w:spacing w:val="2"/>
      <w:sz w:val="20"/>
      <w:szCs w:val="20"/>
    </w:rPr>
  </w:style>
  <w:style w:type="paragraph" w:customStyle="1" w:styleId="37">
    <w:name w:val="Подпись к картинке (3)"/>
    <w:basedOn w:val="a"/>
    <w:link w:val="3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Calibri" w:eastAsia="Calibri" w:hAnsi="Calibri" w:cs="Calibri"/>
      <w:b/>
      <w:bCs/>
      <w:spacing w:val="1"/>
      <w:sz w:val="20"/>
      <w:szCs w:val="20"/>
    </w:rPr>
  </w:style>
  <w:style w:type="character" w:styleId="a7">
    <w:name w:val="Hyperlink"/>
    <w:basedOn w:val="a0"/>
    <w:uiPriority w:val="99"/>
    <w:unhideWhenUsed/>
    <w:rsid w:val="007E17F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0C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C38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10C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410C38"/>
    <w:rPr>
      <w:b/>
      <w:bCs/>
    </w:rPr>
  </w:style>
  <w:style w:type="character" w:styleId="ac">
    <w:name w:val="Emphasis"/>
    <w:basedOn w:val="a0"/>
    <w:uiPriority w:val="20"/>
    <w:qFormat/>
    <w:rsid w:val="00410C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finance.lenobl.ru/about/cubfs/InToI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www.mozilla.org/ru/firefox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nance.lenobl.ru/about/is/e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finance.lenobl.ru/about/is/webd/fggh" TargetMode="External"/><Relationship Id="rId10" Type="http://schemas.openxmlformats.org/officeDocument/2006/relationships/hyperlink" Target="http://finance.lenobl.ru/media/uploads/userfiles/2019/04/08/Setup_1.exe" TargetMode="External"/><Relationship Id="rId19" Type="http://schemas.openxmlformats.org/officeDocument/2006/relationships/hyperlink" Target="mailto:bft@lenoblf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yptopro.ru/products/csp/compar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0AF2-A679-4A89-9DFC-3FD2F23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Ветошкина Екатерина Павловна</dc:creator>
  <cp:lastModifiedBy>Ветошкина Екатерина Павловна</cp:lastModifiedBy>
  <cp:revision>2</cp:revision>
  <dcterms:created xsi:type="dcterms:W3CDTF">2019-04-08T08:00:00Z</dcterms:created>
  <dcterms:modified xsi:type="dcterms:W3CDTF">2019-04-08T08:00:00Z</dcterms:modified>
</cp:coreProperties>
</file>