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BD422A" w:rsidRDefault="007A5C69" w:rsidP="00BD422A">
      <w:pPr>
        <w:autoSpaceDE w:val="0"/>
        <w:autoSpaceDN w:val="0"/>
        <w:adjustRightInd w:val="0"/>
        <w:ind w:left="6237"/>
        <w:jc w:val="both"/>
        <w:rPr>
          <w:szCs w:val="28"/>
        </w:rPr>
      </w:pPr>
      <w:bookmarkStart w:id="0" w:name="_GoBack"/>
      <w:bookmarkEnd w:id="0"/>
      <w:r w:rsidRPr="00BD422A">
        <w:rPr>
          <w:szCs w:val="28"/>
        </w:rPr>
        <w:t>УТВЕРЖДЕН</w:t>
      </w:r>
    </w:p>
    <w:p w:rsidR="000D2639" w:rsidRPr="00BD422A" w:rsidRDefault="007A5C69" w:rsidP="00BD422A">
      <w:pPr>
        <w:autoSpaceDE w:val="0"/>
        <w:autoSpaceDN w:val="0"/>
        <w:adjustRightInd w:val="0"/>
        <w:ind w:left="6237"/>
        <w:jc w:val="both"/>
        <w:rPr>
          <w:szCs w:val="28"/>
        </w:rPr>
      </w:pPr>
      <w:r w:rsidRPr="00BD422A">
        <w:rPr>
          <w:szCs w:val="28"/>
        </w:rPr>
        <w:t>областным законом</w:t>
      </w:r>
    </w:p>
    <w:p w:rsidR="001C5F99" w:rsidRDefault="00737071" w:rsidP="00737071">
      <w:pPr>
        <w:tabs>
          <w:tab w:val="left" w:pos="636"/>
        </w:tabs>
        <w:ind w:left="6237" w:hanging="992"/>
      </w:pPr>
      <w:r>
        <w:t xml:space="preserve">   </w:t>
      </w:r>
      <w:r w:rsidR="001C5F99">
        <w:t xml:space="preserve">от </w:t>
      </w:r>
      <w:r>
        <w:t xml:space="preserve"> 20 </w:t>
      </w:r>
      <w:r w:rsidR="001C5F99">
        <w:t>декабря 2018 года №</w:t>
      </w:r>
      <w:r>
        <w:t xml:space="preserve"> 130-оз</w:t>
      </w:r>
    </w:p>
    <w:p w:rsidR="007A5C69" w:rsidRPr="00BD422A" w:rsidRDefault="007A5C69" w:rsidP="00BD422A">
      <w:pPr>
        <w:autoSpaceDE w:val="0"/>
        <w:autoSpaceDN w:val="0"/>
        <w:adjustRightInd w:val="0"/>
        <w:ind w:left="6237"/>
        <w:jc w:val="both"/>
        <w:rPr>
          <w:szCs w:val="28"/>
        </w:rPr>
      </w:pPr>
      <w:r w:rsidRPr="00BD422A">
        <w:rPr>
          <w:szCs w:val="28"/>
        </w:rPr>
        <w:t xml:space="preserve">(приложение </w:t>
      </w:r>
      <w:r w:rsidR="000D2639" w:rsidRPr="00BD422A">
        <w:rPr>
          <w:szCs w:val="28"/>
        </w:rPr>
        <w:t>25</w:t>
      </w:r>
      <w:r w:rsidRPr="00BD422A">
        <w:rPr>
          <w:szCs w:val="28"/>
        </w:rPr>
        <w:t>)</w:t>
      </w: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22A" w:rsidRPr="007E65FA" w:rsidRDefault="00BD422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BD422A" w:rsidRDefault="007A5C69" w:rsidP="00E95714">
      <w:pPr>
        <w:pStyle w:val="ConsPlusTitle"/>
        <w:widowControl/>
        <w:jc w:val="center"/>
        <w:rPr>
          <w:sz w:val="26"/>
          <w:szCs w:val="26"/>
        </w:rPr>
      </w:pPr>
      <w:r w:rsidRPr="00BD422A">
        <w:rPr>
          <w:sz w:val="26"/>
          <w:szCs w:val="26"/>
        </w:rPr>
        <w:t>П</w:t>
      </w:r>
      <w:r w:rsidR="00942453" w:rsidRPr="00BD422A">
        <w:rPr>
          <w:sz w:val="26"/>
          <w:szCs w:val="26"/>
        </w:rPr>
        <w:t>ОРЯДОК</w:t>
      </w:r>
      <w:r w:rsidR="00321319" w:rsidRPr="00BD422A">
        <w:rPr>
          <w:sz w:val="26"/>
          <w:szCs w:val="26"/>
        </w:rPr>
        <w:br/>
      </w:r>
      <w:r w:rsidRPr="00BD422A">
        <w:rPr>
          <w:sz w:val="26"/>
          <w:szCs w:val="26"/>
        </w:rPr>
        <w:t xml:space="preserve">возврата бюджетных кредитов, предоставленных юридическим лицам </w:t>
      </w:r>
      <w:r w:rsidR="00321319" w:rsidRPr="00BD422A">
        <w:rPr>
          <w:sz w:val="26"/>
          <w:szCs w:val="26"/>
        </w:rPr>
        <w:br/>
      </w:r>
      <w:r w:rsidRPr="00BD422A">
        <w:rPr>
          <w:sz w:val="26"/>
          <w:szCs w:val="26"/>
        </w:rPr>
        <w:t>из областного бюджета Ленинградской области</w:t>
      </w:r>
    </w:p>
    <w:p w:rsidR="007A5C69" w:rsidRPr="007E65FA" w:rsidRDefault="007A5C69" w:rsidP="00BD422A">
      <w:pPr>
        <w:autoSpaceDE w:val="0"/>
        <w:autoSpaceDN w:val="0"/>
        <w:adjustRightInd w:val="0"/>
        <w:rPr>
          <w:sz w:val="28"/>
          <w:szCs w:val="28"/>
        </w:rPr>
      </w:pPr>
    </w:p>
    <w:p w:rsidR="007A5C69" w:rsidRPr="007E65FA" w:rsidRDefault="007A5C69" w:rsidP="00BD422A">
      <w:pPr>
        <w:autoSpaceDE w:val="0"/>
        <w:autoSpaceDN w:val="0"/>
        <w:adjustRightInd w:val="0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FA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</w:t>
      </w:r>
      <w:r w:rsidR="00BD422A">
        <w:rPr>
          <w:sz w:val="28"/>
          <w:szCs w:val="28"/>
        </w:rPr>
        <w:br/>
      </w:r>
      <w:r w:rsidRPr="00D937A1">
        <w:rPr>
          <w:sz w:val="28"/>
          <w:szCs w:val="28"/>
        </w:rPr>
        <w:t>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(безакцептное) списание находящихся на счете денежных средств при нецелевом использовании, несвоевременном возврате кредита или несвоевременной уплате процентов за пользование им.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1.2. Финансовый орган Ленинградской области (далее – финансовый орган) обеспечивает реализацию настоящего Порядка, контроль за возвратом бюджетных кредитов и уплатой процентов.</w:t>
      </w:r>
    </w:p>
    <w:p w:rsidR="00BD422A" w:rsidRDefault="00BD422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lastRenderedPageBreak/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</w:t>
      </w:r>
      <w:r w:rsidR="00BD422A">
        <w:rPr>
          <w:sz w:val="28"/>
          <w:szCs w:val="28"/>
        </w:rPr>
        <w:t> </w:t>
      </w:r>
      <w:r w:rsidRPr="00D937A1">
        <w:rPr>
          <w:sz w:val="28"/>
          <w:szCs w:val="28"/>
        </w:rPr>
        <w:t>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</w:t>
      </w:r>
      <w:r w:rsidR="00BD422A">
        <w:rPr>
          <w:sz w:val="28"/>
          <w:szCs w:val="28"/>
        </w:rPr>
        <w:t> </w:t>
      </w:r>
      <w:r w:rsidRPr="00D937A1">
        <w:rPr>
          <w:sz w:val="28"/>
          <w:szCs w:val="28"/>
        </w:rPr>
        <w:t>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2.3. 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для их возврата срока, неперечисления либо несвоевременного перечисления процентов за пользование бюджетными средствами и</w:t>
      </w:r>
      <w:r w:rsidR="00BD422A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BD422A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3. Контроль за использованием и своевременным возвратом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Контроль за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BD422A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</w:t>
      </w:r>
      <w:r w:rsidRPr="00D937A1">
        <w:rPr>
          <w:sz w:val="28"/>
          <w:szCs w:val="28"/>
        </w:rPr>
        <w:lastRenderedPageBreak/>
        <w:t xml:space="preserve">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r w:rsidRPr="00E95714">
        <w:rPr>
          <w:spacing w:val="-2"/>
          <w:sz w:val="28"/>
          <w:szCs w:val="28"/>
        </w:rPr>
        <w:t>неперечисления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BD422A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BD422A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BD422A">
        <w:rPr>
          <w:sz w:val="28"/>
          <w:szCs w:val="28"/>
        </w:rPr>
        <w:t xml:space="preserve"> (</w:t>
      </w:r>
      <w:r w:rsidR="007A5C69" w:rsidRPr="00D937A1">
        <w:rPr>
          <w:sz w:val="28"/>
          <w:szCs w:val="28"/>
        </w:rPr>
        <w:t xml:space="preserve">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BD422A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>Реструктуризация обязательств (задолженности) может быть осуществлена в объеме обязательств по: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процентам, штрафам и пеням, начисленным за период действия договора бюджетного 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прекращение первоначального обязательства с заменой его другим обязательством между теми же лицами, предусматривающим иной предмет </w:t>
      </w:r>
      <w:r w:rsidR="00BD422A">
        <w:rPr>
          <w:sz w:val="28"/>
          <w:szCs w:val="28"/>
        </w:rPr>
        <w:br/>
      </w:r>
      <w:r w:rsidRPr="00D937A1">
        <w:rPr>
          <w:sz w:val="28"/>
          <w:szCs w:val="28"/>
        </w:rPr>
        <w:t>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BD422A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D422A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D422A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BD422A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</w:t>
      </w:r>
      <w:r w:rsidR="00BD422A">
        <w:rPr>
          <w:sz w:val="28"/>
          <w:szCs w:val="28"/>
        </w:rPr>
        <w:br/>
      </w:r>
      <w:r w:rsidRPr="00ED2C41">
        <w:rPr>
          <w:sz w:val="28"/>
          <w:szCs w:val="28"/>
        </w:rPr>
        <w:t xml:space="preserve">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новационного соглашения на основании распоряжения Правительства Ленинградской области </w:t>
      </w:r>
      <w:r w:rsidR="00BD422A">
        <w:rPr>
          <w:sz w:val="28"/>
          <w:szCs w:val="28"/>
        </w:rPr>
        <w:br/>
      </w:r>
      <w:r w:rsidRPr="00ED2C41">
        <w:rPr>
          <w:sz w:val="28"/>
          <w:szCs w:val="28"/>
        </w:rPr>
        <w:t xml:space="preserve">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250640" w:rsidRPr="00D937A1" w:rsidRDefault="007A5C69" w:rsidP="00BD4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 xml:space="preserve">4.8. Контроль за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sectPr w:rsidR="00250640" w:rsidRPr="00D937A1" w:rsidSect="00BD422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7" w:rsidRDefault="009D58A7" w:rsidP="007A5C69">
      <w:r>
        <w:separator/>
      </w:r>
    </w:p>
  </w:endnote>
  <w:endnote w:type="continuationSeparator" w:id="0">
    <w:p w:rsidR="009D58A7" w:rsidRDefault="009D58A7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7" w:rsidRDefault="009D58A7" w:rsidP="007A5C69">
      <w:r>
        <w:separator/>
      </w:r>
    </w:p>
  </w:footnote>
  <w:footnote w:type="continuationSeparator" w:id="0">
    <w:p w:rsidR="009D58A7" w:rsidRDefault="009D58A7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8368EB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45184C">
      <w:rPr>
        <w:noProof/>
      </w:rPr>
      <w:t>2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627e472-a3f0-489c-8f75-c389a848b9a3"/>
  </w:docVars>
  <w:rsids>
    <w:rsidRoot w:val="007A5C69"/>
    <w:rsid w:val="00097760"/>
    <w:rsid w:val="000D2639"/>
    <w:rsid w:val="001554BB"/>
    <w:rsid w:val="001C5F99"/>
    <w:rsid w:val="002405C2"/>
    <w:rsid w:val="00250640"/>
    <w:rsid w:val="00277FB1"/>
    <w:rsid w:val="00321319"/>
    <w:rsid w:val="003B4548"/>
    <w:rsid w:val="003D3FC9"/>
    <w:rsid w:val="00413FA5"/>
    <w:rsid w:val="0045184C"/>
    <w:rsid w:val="00473520"/>
    <w:rsid w:val="00473F98"/>
    <w:rsid w:val="00481B87"/>
    <w:rsid w:val="004869E0"/>
    <w:rsid w:val="00494173"/>
    <w:rsid w:val="00531462"/>
    <w:rsid w:val="00551536"/>
    <w:rsid w:val="00581FEC"/>
    <w:rsid w:val="00584FD1"/>
    <w:rsid w:val="00587360"/>
    <w:rsid w:val="005B2782"/>
    <w:rsid w:val="005B295E"/>
    <w:rsid w:val="005B4361"/>
    <w:rsid w:val="005D7EB6"/>
    <w:rsid w:val="0063716C"/>
    <w:rsid w:val="00653AE8"/>
    <w:rsid w:val="00667B84"/>
    <w:rsid w:val="00737071"/>
    <w:rsid w:val="00745F89"/>
    <w:rsid w:val="007A5C69"/>
    <w:rsid w:val="007B23DE"/>
    <w:rsid w:val="007E65FA"/>
    <w:rsid w:val="00810BD0"/>
    <w:rsid w:val="00833638"/>
    <w:rsid w:val="008368EB"/>
    <w:rsid w:val="008550DD"/>
    <w:rsid w:val="008911FA"/>
    <w:rsid w:val="00894012"/>
    <w:rsid w:val="008D3418"/>
    <w:rsid w:val="008D7103"/>
    <w:rsid w:val="0093125E"/>
    <w:rsid w:val="00942453"/>
    <w:rsid w:val="0099179A"/>
    <w:rsid w:val="009B1524"/>
    <w:rsid w:val="009D58A7"/>
    <w:rsid w:val="009E022A"/>
    <w:rsid w:val="00AF6DB6"/>
    <w:rsid w:val="00B550FC"/>
    <w:rsid w:val="00B83587"/>
    <w:rsid w:val="00BA1D97"/>
    <w:rsid w:val="00BD2BDB"/>
    <w:rsid w:val="00BD422A"/>
    <w:rsid w:val="00BF178D"/>
    <w:rsid w:val="00C066F3"/>
    <w:rsid w:val="00C13297"/>
    <w:rsid w:val="00C33778"/>
    <w:rsid w:val="00C543C4"/>
    <w:rsid w:val="00C93843"/>
    <w:rsid w:val="00CB1BB8"/>
    <w:rsid w:val="00CE1412"/>
    <w:rsid w:val="00D10601"/>
    <w:rsid w:val="00D937A1"/>
    <w:rsid w:val="00D93CD5"/>
    <w:rsid w:val="00E2377A"/>
    <w:rsid w:val="00E85162"/>
    <w:rsid w:val="00E95714"/>
    <w:rsid w:val="00EB068A"/>
    <w:rsid w:val="00EB2CBA"/>
    <w:rsid w:val="00EB37AA"/>
    <w:rsid w:val="00EC2975"/>
    <w:rsid w:val="00ED2C41"/>
    <w:rsid w:val="00F33DE2"/>
    <w:rsid w:val="00F45AD5"/>
    <w:rsid w:val="00F678DB"/>
    <w:rsid w:val="00FF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2018-12-11T13:01:00Z</cp:lastPrinted>
  <dcterms:created xsi:type="dcterms:W3CDTF">2018-12-20T12:19:00Z</dcterms:created>
  <dcterms:modified xsi:type="dcterms:W3CDTF">2018-12-20T12:19:00Z</dcterms:modified>
</cp:coreProperties>
</file>