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BB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73655" w:rsidRDefault="00E73655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72D51" w:rsidRPr="00953E93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72D51" w:rsidRDefault="00872D51" w:rsidP="00953E93">
      <w:pPr>
        <w:ind w:left="-567" w:firstLine="0"/>
        <w:jc w:val="center"/>
        <w:rPr>
          <w:sz w:val="28"/>
          <w:szCs w:val="28"/>
        </w:rPr>
      </w:pPr>
    </w:p>
    <w:p w:rsidR="007550B0" w:rsidRPr="00953E93" w:rsidRDefault="007550B0" w:rsidP="00953E93">
      <w:pPr>
        <w:ind w:left="-567" w:firstLine="0"/>
        <w:jc w:val="center"/>
        <w:rPr>
          <w:sz w:val="28"/>
          <w:szCs w:val="28"/>
        </w:rPr>
      </w:pPr>
    </w:p>
    <w:p w:rsidR="00872D51" w:rsidRPr="00953E93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>Об областном бюджете Ленинградской области</w:t>
      </w: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 xml:space="preserve">на </w:t>
      </w:r>
      <w:r w:rsidR="00573009" w:rsidRPr="00953E93">
        <w:rPr>
          <w:b/>
          <w:bCs/>
          <w:sz w:val="28"/>
          <w:szCs w:val="28"/>
        </w:rPr>
        <w:t>201</w:t>
      </w:r>
      <w:r w:rsidR="00E67D51" w:rsidRPr="00953E93">
        <w:rPr>
          <w:b/>
          <w:bCs/>
          <w:sz w:val="28"/>
          <w:szCs w:val="28"/>
        </w:rPr>
        <w:t>8</w:t>
      </w:r>
      <w:r w:rsidRPr="00953E93">
        <w:rPr>
          <w:b/>
          <w:bCs/>
          <w:sz w:val="28"/>
          <w:szCs w:val="28"/>
        </w:rPr>
        <w:t xml:space="preserve"> год и на плановый период </w:t>
      </w:r>
      <w:r w:rsidR="00573009" w:rsidRPr="00953E93">
        <w:rPr>
          <w:b/>
          <w:bCs/>
          <w:sz w:val="28"/>
          <w:szCs w:val="28"/>
        </w:rPr>
        <w:t>201</w:t>
      </w:r>
      <w:r w:rsidR="00E67D51" w:rsidRPr="00953E93">
        <w:rPr>
          <w:b/>
          <w:bCs/>
          <w:sz w:val="28"/>
          <w:szCs w:val="28"/>
        </w:rPr>
        <w:t>9</w:t>
      </w:r>
      <w:r w:rsidRPr="00953E93">
        <w:rPr>
          <w:b/>
          <w:bCs/>
          <w:sz w:val="28"/>
          <w:szCs w:val="28"/>
        </w:rPr>
        <w:t xml:space="preserve"> и </w:t>
      </w:r>
      <w:r w:rsidR="00573009" w:rsidRPr="00953E93">
        <w:rPr>
          <w:b/>
          <w:bCs/>
          <w:sz w:val="28"/>
          <w:szCs w:val="28"/>
        </w:rPr>
        <w:t>20</w:t>
      </w:r>
      <w:r w:rsidR="00E67D51" w:rsidRPr="00953E93">
        <w:rPr>
          <w:b/>
          <w:bCs/>
          <w:sz w:val="28"/>
          <w:szCs w:val="28"/>
        </w:rPr>
        <w:t>20</w:t>
      </w:r>
      <w:r w:rsidRPr="00953E93">
        <w:rPr>
          <w:b/>
          <w:bCs/>
          <w:sz w:val="28"/>
          <w:szCs w:val="28"/>
        </w:rPr>
        <w:t xml:space="preserve"> годов</w:t>
      </w:r>
    </w:p>
    <w:p w:rsidR="00A33B67" w:rsidRPr="00953E93" w:rsidRDefault="00A33B67" w:rsidP="00953E93">
      <w:pPr>
        <w:ind w:left="-567" w:firstLine="0"/>
        <w:jc w:val="center"/>
        <w:rPr>
          <w:sz w:val="28"/>
          <w:szCs w:val="28"/>
        </w:rPr>
      </w:pPr>
    </w:p>
    <w:p w:rsidR="00A33B67" w:rsidRPr="00953E93" w:rsidRDefault="00A33B67" w:rsidP="00953E93">
      <w:pPr>
        <w:ind w:left="-567" w:firstLine="0"/>
        <w:jc w:val="center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953E93" w:rsidRPr="00953E93" w:rsidRDefault="00953E93" w:rsidP="00953E93">
      <w:pPr>
        <w:ind w:left="-567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 декабря 2017 года)</w:t>
      </w:r>
      <w:proofErr w:type="gramEnd"/>
    </w:p>
    <w:p w:rsidR="0076213E" w:rsidRPr="00953E93" w:rsidRDefault="0076213E" w:rsidP="00953E93">
      <w:pPr>
        <w:ind w:left="-284" w:firstLine="0"/>
        <w:jc w:val="center"/>
        <w:rPr>
          <w:sz w:val="28"/>
          <w:szCs w:val="28"/>
        </w:rPr>
      </w:pPr>
    </w:p>
    <w:p w:rsidR="005136B5" w:rsidRPr="00953E93" w:rsidRDefault="005136B5" w:rsidP="00953E93">
      <w:pPr>
        <w:ind w:left="-284" w:firstLine="0"/>
        <w:jc w:val="center"/>
        <w:rPr>
          <w:sz w:val="28"/>
          <w:szCs w:val="28"/>
        </w:rPr>
      </w:pPr>
    </w:p>
    <w:p w:rsidR="00A33B67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A33B67" w:rsidRPr="00953E93">
        <w:rPr>
          <w:sz w:val="28"/>
          <w:szCs w:val="28"/>
        </w:rPr>
        <w:t>1. </w:t>
      </w:r>
      <w:r w:rsidR="00A33B67" w:rsidRPr="007550B0">
        <w:rPr>
          <w:b/>
          <w:bCs/>
          <w:spacing w:val="-4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7550B0">
        <w:rPr>
          <w:b/>
          <w:bCs/>
          <w:spacing w:val="-4"/>
          <w:sz w:val="28"/>
          <w:szCs w:val="28"/>
        </w:rPr>
        <w:t>201</w:t>
      </w:r>
      <w:r w:rsidR="006E1439" w:rsidRPr="007550B0">
        <w:rPr>
          <w:b/>
          <w:bCs/>
          <w:spacing w:val="-4"/>
          <w:sz w:val="28"/>
          <w:szCs w:val="28"/>
        </w:rPr>
        <w:t>8</w:t>
      </w:r>
      <w:r w:rsidR="00A33B67" w:rsidRPr="007550B0">
        <w:rPr>
          <w:b/>
          <w:bCs/>
          <w:spacing w:val="-4"/>
          <w:sz w:val="28"/>
          <w:szCs w:val="28"/>
        </w:rPr>
        <w:t xml:space="preserve"> год и на плановый период </w:t>
      </w:r>
      <w:r w:rsidR="00573009" w:rsidRPr="007550B0">
        <w:rPr>
          <w:b/>
          <w:bCs/>
          <w:spacing w:val="-4"/>
          <w:sz w:val="28"/>
          <w:szCs w:val="28"/>
        </w:rPr>
        <w:t>201</w:t>
      </w:r>
      <w:r w:rsidR="006E1439" w:rsidRPr="007550B0">
        <w:rPr>
          <w:b/>
          <w:bCs/>
          <w:spacing w:val="-4"/>
          <w:sz w:val="28"/>
          <w:szCs w:val="28"/>
        </w:rPr>
        <w:t>9</w:t>
      </w:r>
      <w:r w:rsidR="00A33B67" w:rsidRPr="007550B0">
        <w:rPr>
          <w:b/>
          <w:bCs/>
          <w:spacing w:val="-4"/>
          <w:sz w:val="28"/>
          <w:szCs w:val="28"/>
        </w:rPr>
        <w:t xml:space="preserve"> и </w:t>
      </w:r>
      <w:r w:rsidR="00573009" w:rsidRPr="007550B0">
        <w:rPr>
          <w:b/>
          <w:bCs/>
          <w:spacing w:val="-4"/>
          <w:sz w:val="28"/>
          <w:szCs w:val="28"/>
        </w:rPr>
        <w:t>20</w:t>
      </w:r>
      <w:r w:rsidR="006E1439" w:rsidRPr="007550B0">
        <w:rPr>
          <w:b/>
          <w:bCs/>
          <w:spacing w:val="-4"/>
          <w:sz w:val="28"/>
          <w:szCs w:val="28"/>
        </w:rPr>
        <w:t>20</w:t>
      </w:r>
      <w:r w:rsidR="00A33B67" w:rsidRPr="007550B0">
        <w:rPr>
          <w:b/>
          <w:bCs/>
          <w:spacing w:val="-4"/>
          <w:sz w:val="28"/>
          <w:szCs w:val="28"/>
        </w:rPr>
        <w:t xml:space="preserve"> годов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6B772F" w:rsidRPr="00D13533">
        <w:rPr>
          <w:sz w:val="28"/>
          <w:szCs w:val="28"/>
        </w:rPr>
        <w:t>127 123 845,2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сумме </w:t>
      </w:r>
      <w:r w:rsidR="006B772F" w:rsidRPr="00D13533">
        <w:rPr>
          <w:sz w:val="28"/>
          <w:szCs w:val="28"/>
        </w:rPr>
        <w:t>127 007 032,0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6B772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13533">
        <w:rPr>
          <w:sz w:val="28"/>
          <w:szCs w:val="28"/>
        </w:rPr>
        <w:t>профицит областного бюджета Ленинградской области в сумме 116 813,2 тысячи рублей</w:t>
      </w:r>
      <w:r w:rsidR="00A33B67" w:rsidRPr="00953E93">
        <w:rPr>
          <w:sz w:val="28"/>
          <w:szCs w:val="28"/>
        </w:rPr>
        <w:t>.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953E93">
        <w:rPr>
          <w:sz w:val="28"/>
          <w:szCs w:val="28"/>
        </w:rPr>
        <w:t xml:space="preserve">плановый период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</w:t>
      </w:r>
      <w:r w:rsidR="00777520" w:rsidRPr="00953E93">
        <w:rPr>
          <w:sz w:val="28"/>
          <w:szCs w:val="28"/>
        </w:rPr>
        <w:t>ов</w:t>
      </w:r>
      <w:r w:rsidRPr="00953E93">
        <w:rPr>
          <w:sz w:val="28"/>
          <w:szCs w:val="28"/>
        </w:rPr>
        <w:t>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</w:t>
      </w:r>
      <w:r w:rsidR="00164FBD">
        <w:rPr>
          <w:sz w:val="28"/>
          <w:szCs w:val="28"/>
        </w:rPr>
        <w:t xml:space="preserve"> </w:t>
      </w:r>
      <w:r w:rsidR="009F4A41" w:rsidRPr="003F29FB">
        <w:rPr>
          <w:sz w:val="28"/>
          <w:szCs w:val="28"/>
        </w:rPr>
        <w:t>107 704 086,7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 в сумме</w:t>
      </w:r>
      <w:r w:rsidR="00C678D1">
        <w:rPr>
          <w:sz w:val="28"/>
          <w:szCs w:val="28"/>
        </w:rPr>
        <w:t xml:space="preserve"> </w:t>
      </w:r>
      <w:r w:rsidR="009F4A41" w:rsidRPr="003F29FB">
        <w:rPr>
          <w:sz w:val="28"/>
          <w:szCs w:val="28"/>
        </w:rPr>
        <w:t>112 718 838,1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 </w:t>
      </w:r>
      <w:r w:rsidR="009F4A41" w:rsidRPr="003F29FB">
        <w:rPr>
          <w:sz w:val="28"/>
          <w:szCs w:val="28"/>
        </w:rPr>
        <w:t>113 810 130,2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9F4A41" w:rsidRPr="003F29FB">
        <w:rPr>
          <w:sz w:val="28"/>
          <w:szCs w:val="28"/>
        </w:rPr>
        <w:t>2 714 296,6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>в сумме</w:t>
      </w:r>
      <w:r w:rsidR="00C678D1">
        <w:rPr>
          <w:sz w:val="28"/>
          <w:szCs w:val="28"/>
        </w:rPr>
        <w:t xml:space="preserve"> </w:t>
      </w:r>
      <w:r w:rsidR="009F4A41" w:rsidRPr="003F29FB">
        <w:rPr>
          <w:sz w:val="28"/>
          <w:szCs w:val="28"/>
        </w:rPr>
        <w:t>119 138 254,6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9F4A41" w:rsidRPr="003F29FB">
        <w:rPr>
          <w:sz w:val="28"/>
          <w:szCs w:val="28"/>
        </w:rPr>
        <w:t>6 448 646,9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  <w:proofErr w:type="gramEnd"/>
    </w:p>
    <w:p w:rsidR="00A33B67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сумме </w:t>
      </w:r>
      <w:r w:rsidR="003B0BE6" w:rsidRPr="00953E93">
        <w:rPr>
          <w:sz w:val="28"/>
          <w:szCs w:val="28"/>
        </w:rPr>
        <w:t>6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106 043,5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 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="00E76555" w:rsidRPr="00953E93">
        <w:rPr>
          <w:sz w:val="28"/>
          <w:szCs w:val="28"/>
        </w:rPr>
        <w:t xml:space="preserve"> год в сумме </w:t>
      </w:r>
      <w:r w:rsidR="003B0BE6" w:rsidRPr="00953E93">
        <w:rPr>
          <w:sz w:val="28"/>
          <w:szCs w:val="28"/>
        </w:rPr>
        <w:t>6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419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416,5</w:t>
      </w:r>
      <w:r w:rsidRPr="00953E93">
        <w:rPr>
          <w:sz w:val="28"/>
          <w:szCs w:val="28"/>
        </w:rPr>
        <w:t xml:space="preserve"> тысячи рублей.</w:t>
      </w:r>
    </w:p>
    <w:p w:rsidR="007550B0" w:rsidRPr="00953E93" w:rsidRDefault="007550B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2E0FB9" w:rsidP="007550B0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lastRenderedPageBreak/>
        <w:t>Статья </w:t>
      </w:r>
      <w:r w:rsidR="00A33B67" w:rsidRPr="00953E93">
        <w:rPr>
          <w:sz w:val="28"/>
          <w:szCs w:val="28"/>
        </w:rPr>
        <w:t>2.</w:t>
      </w:r>
      <w:r w:rsidRPr="00953E93">
        <w:rPr>
          <w:sz w:val="28"/>
          <w:szCs w:val="28"/>
        </w:rPr>
        <w:t> </w:t>
      </w:r>
      <w:r w:rsidR="00A33B67" w:rsidRPr="007550B0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953E93" w:rsidRDefault="00767B9F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7550B0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A33B67" w:rsidRPr="00953E93">
        <w:rPr>
          <w:sz w:val="28"/>
          <w:szCs w:val="28"/>
        </w:rPr>
        <w:t xml:space="preserve">Утвердить </w:t>
      </w:r>
      <w:r w:rsidR="0003215E" w:rsidRPr="00953E9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953E93">
        <w:rPr>
          <w:sz w:val="28"/>
          <w:szCs w:val="28"/>
        </w:rPr>
        <w:t xml:space="preserve">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8</w:t>
      </w:r>
      <w:r w:rsidR="00E76555" w:rsidRPr="00953E93">
        <w:rPr>
          <w:sz w:val="28"/>
          <w:szCs w:val="28"/>
        </w:rPr>
        <w:t xml:space="preserve"> год </w:t>
      </w:r>
      <w:r w:rsidR="00813A95" w:rsidRPr="00953E93">
        <w:rPr>
          <w:sz w:val="28"/>
          <w:szCs w:val="28"/>
        </w:rPr>
        <w:t>и</w:t>
      </w:r>
      <w:r w:rsidR="00E76555" w:rsidRPr="00953E93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br/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согласно приложению </w:t>
      </w:r>
      <w:r w:rsidR="000462C8" w:rsidRPr="00953E93">
        <w:rPr>
          <w:sz w:val="28"/>
          <w:szCs w:val="28"/>
        </w:rPr>
        <w:t>1</w:t>
      </w:r>
      <w:r w:rsidR="00A33B67" w:rsidRPr="00953E93">
        <w:rPr>
          <w:sz w:val="28"/>
          <w:szCs w:val="28"/>
        </w:rPr>
        <w:t>.</w:t>
      </w:r>
    </w:p>
    <w:p w:rsidR="00AD63F2" w:rsidRPr="00953E93" w:rsidRDefault="00AD63F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 Утвердить </w:t>
      </w:r>
      <w:hyperlink r:id="rId9" w:history="1">
        <w:r w:rsidRPr="00953E93">
          <w:rPr>
            <w:sz w:val="28"/>
            <w:szCs w:val="28"/>
          </w:rPr>
          <w:t>перечень</w:t>
        </w:r>
      </w:hyperlink>
      <w:r w:rsidRPr="00953E93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953E93">
        <w:rPr>
          <w:sz w:val="28"/>
          <w:szCs w:val="28"/>
        </w:rPr>
        <w:t>2</w:t>
      </w:r>
      <w:r w:rsidRPr="00953E93">
        <w:rPr>
          <w:sz w:val="28"/>
          <w:szCs w:val="28"/>
        </w:rPr>
        <w:t>.</w:t>
      </w:r>
    </w:p>
    <w:p w:rsidR="00AD63F2" w:rsidRPr="00953E93" w:rsidRDefault="00AD63F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 Утвердить </w:t>
      </w:r>
      <w:hyperlink r:id="rId10" w:history="1">
        <w:r w:rsidRPr="00953E93">
          <w:rPr>
            <w:sz w:val="28"/>
            <w:szCs w:val="28"/>
          </w:rPr>
          <w:t>перечень</w:t>
        </w:r>
      </w:hyperlink>
      <w:r w:rsidRPr="00953E93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953E93">
        <w:rPr>
          <w:sz w:val="28"/>
          <w:szCs w:val="28"/>
        </w:rPr>
        <w:t>3</w:t>
      </w:r>
      <w:r w:rsidRPr="00953E93">
        <w:rPr>
          <w:sz w:val="28"/>
          <w:szCs w:val="28"/>
        </w:rPr>
        <w:t>.</w:t>
      </w:r>
    </w:p>
    <w:p w:rsidR="00AB0246" w:rsidRPr="00953E93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AB0246" w:rsidRPr="00953E93">
        <w:rPr>
          <w:sz w:val="28"/>
          <w:szCs w:val="28"/>
        </w:rPr>
        <w:t xml:space="preserve">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11" w:history="1">
        <w:r w:rsidR="00AB0246" w:rsidRPr="00953E93">
          <w:rPr>
            <w:sz w:val="28"/>
            <w:szCs w:val="28"/>
          </w:rPr>
          <w:t>приложению</w:t>
        </w:r>
      </w:hyperlink>
      <w:r w:rsidR="007E1596">
        <w:t xml:space="preserve"> </w:t>
      </w:r>
      <w:r w:rsidR="000462C8" w:rsidRPr="00953E93">
        <w:rPr>
          <w:sz w:val="28"/>
          <w:szCs w:val="28"/>
        </w:rPr>
        <w:t>4</w:t>
      </w:r>
      <w:r w:rsidR="00AB0246" w:rsidRPr="00953E93">
        <w:rPr>
          <w:sz w:val="28"/>
          <w:szCs w:val="28"/>
        </w:rPr>
        <w:t>.</w:t>
      </w:r>
    </w:p>
    <w:p w:rsidR="00750FB7" w:rsidRPr="00953E93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5. 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953E93">
        <w:rPr>
          <w:sz w:val="28"/>
          <w:szCs w:val="28"/>
        </w:rPr>
        <w:t xml:space="preserve">отмененным </w:t>
      </w:r>
      <w:r w:rsidRPr="00953E93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953E93">
        <w:rPr>
          <w:sz w:val="28"/>
          <w:szCs w:val="28"/>
        </w:rPr>
        <w:t>.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A33B67" w:rsidRPr="00953E93">
        <w:rPr>
          <w:sz w:val="28"/>
          <w:szCs w:val="28"/>
        </w:rPr>
        <w:t>3.</w:t>
      </w:r>
      <w:r w:rsidRPr="00953E93">
        <w:rPr>
          <w:sz w:val="28"/>
          <w:szCs w:val="28"/>
        </w:rPr>
        <w:t> </w:t>
      </w:r>
      <w:r w:rsidR="00A33B67" w:rsidRPr="007550B0">
        <w:rPr>
          <w:b/>
          <w:bCs/>
          <w:sz w:val="28"/>
          <w:szCs w:val="28"/>
        </w:rPr>
        <w:t>Нормативы распред</w:t>
      </w:r>
      <w:r w:rsidR="00E76555" w:rsidRPr="007550B0">
        <w:rPr>
          <w:b/>
          <w:bCs/>
          <w:sz w:val="28"/>
          <w:szCs w:val="28"/>
        </w:rPr>
        <w:t>еления доходов между бюджетами</w:t>
      </w:r>
      <w:r w:rsidR="00750FB7" w:rsidRPr="007550B0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953E93" w:rsidRDefault="00907DD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</w:t>
      </w:r>
      <w:r w:rsidR="001243C3" w:rsidRPr="00953E93">
        <w:rPr>
          <w:sz w:val="28"/>
          <w:szCs w:val="28"/>
        </w:rPr>
        <w:t xml:space="preserve">Утвердить дополнительные </w:t>
      </w:r>
      <w:hyperlink r:id="rId12" w:history="1">
        <w:r w:rsidR="001243C3" w:rsidRPr="00953E93">
          <w:rPr>
            <w:sz w:val="28"/>
            <w:szCs w:val="28"/>
          </w:rPr>
          <w:t>нормативы</w:t>
        </w:r>
      </w:hyperlink>
      <w:r w:rsidR="001243C3" w:rsidRPr="00953E93">
        <w:rPr>
          <w:sz w:val="28"/>
          <w:szCs w:val="28"/>
        </w:rPr>
        <w:t xml:space="preserve"> отчислений от налога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на 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953E93">
        <w:rPr>
          <w:sz w:val="28"/>
          <w:szCs w:val="28"/>
        </w:rPr>
        <w:t>201</w:t>
      </w:r>
      <w:r w:rsidR="00906BF3" w:rsidRPr="00953E93">
        <w:rPr>
          <w:sz w:val="28"/>
          <w:szCs w:val="28"/>
        </w:rPr>
        <w:t>8</w:t>
      </w:r>
      <w:r w:rsidR="001243C3"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и на плановый период </w:t>
      </w:r>
      <w:r w:rsidR="00573009" w:rsidRPr="00953E93">
        <w:rPr>
          <w:sz w:val="28"/>
          <w:szCs w:val="28"/>
        </w:rPr>
        <w:t>201</w:t>
      </w:r>
      <w:r w:rsidR="00906BF3" w:rsidRPr="00953E93">
        <w:rPr>
          <w:sz w:val="28"/>
          <w:szCs w:val="28"/>
        </w:rPr>
        <w:t>9</w:t>
      </w:r>
      <w:r w:rsidR="001243C3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906BF3" w:rsidRPr="00953E93">
        <w:rPr>
          <w:sz w:val="28"/>
          <w:szCs w:val="28"/>
        </w:rPr>
        <w:t>20</w:t>
      </w:r>
      <w:r w:rsidR="001243C3" w:rsidRPr="00953E93">
        <w:rPr>
          <w:sz w:val="28"/>
          <w:szCs w:val="28"/>
        </w:rPr>
        <w:t xml:space="preserve"> годов согласно приложению </w:t>
      </w:r>
      <w:r w:rsidR="00FF645E" w:rsidRPr="00953E93">
        <w:rPr>
          <w:sz w:val="28"/>
          <w:szCs w:val="28"/>
        </w:rPr>
        <w:t>5</w:t>
      </w:r>
      <w:r w:rsidR="001243C3" w:rsidRPr="00953E93">
        <w:rPr>
          <w:sz w:val="28"/>
          <w:szCs w:val="28"/>
        </w:rPr>
        <w:t>.</w:t>
      </w:r>
    </w:p>
    <w:p w:rsidR="001243C3" w:rsidRPr="00953E93" w:rsidRDefault="002E0FB9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2. </w:t>
      </w:r>
      <w:r w:rsidR="001243C3" w:rsidRPr="00953E93">
        <w:rPr>
          <w:sz w:val="28"/>
          <w:szCs w:val="28"/>
        </w:rPr>
        <w:t xml:space="preserve">Установить, что распределение акцизов на автомобильный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7550B0">
        <w:rPr>
          <w:sz w:val="28"/>
          <w:szCs w:val="28"/>
        </w:rPr>
        <w:br/>
      </w:r>
      <w:r w:rsidR="001243C3" w:rsidRPr="007550B0">
        <w:rPr>
          <w:spacing w:val="-4"/>
          <w:sz w:val="28"/>
          <w:szCs w:val="28"/>
        </w:rPr>
        <w:t>и (или) карбюраторных (инжек</w:t>
      </w:r>
      <w:r w:rsidR="00503A45" w:rsidRPr="007550B0">
        <w:rPr>
          <w:spacing w:val="-4"/>
          <w:sz w:val="28"/>
          <w:szCs w:val="28"/>
        </w:rPr>
        <w:t>торных) двигателей, производимые</w:t>
      </w:r>
      <w:r w:rsidR="001243C3" w:rsidRPr="007550B0">
        <w:rPr>
          <w:spacing w:val="-4"/>
          <w:sz w:val="28"/>
          <w:szCs w:val="28"/>
        </w:rPr>
        <w:t xml:space="preserve"> на</w:t>
      </w:r>
      <w:r w:rsidR="001243C3" w:rsidRPr="00953E93">
        <w:rPr>
          <w:sz w:val="28"/>
          <w:szCs w:val="28"/>
        </w:rPr>
        <w:t xml:space="preserve"> территории Российской Федерации, осуществляется в следующем порядке:</w:t>
      </w:r>
    </w:p>
    <w:p w:rsidR="001243C3" w:rsidRPr="00953E93" w:rsidRDefault="001243C3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90 процентов </w:t>
      </w:r>
      <w:r w:rsidR="007550B0">
        <w:rPr>
          <w:sz w:val="28"/>
          <w:szCs w:val="28"/>
        </w:rPr>
        <w:t>–</w:t>
      </w:r>
      <w:r w:rsidR="005A137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областной бюджет</w:t>
      </w:r>
      <w:r w:rsidR="00EF67F0" w:rsidRPr="00953E93">
        <w:rPr>
          <w:sz w:val="28"/>
          <w:szCs w:val="28"/>
        </w:rPr>
        <w:t xml:space="preserve"> Ленинградской области</w:t>
      </w:r>
      <w:r w:rsidRPr="00953E93">
        <w:rPr>
          <w:sz w:val="28"/>
          <w:szCs w:val="28"/>
        </w:rPr>
        <w:t>;</w:t>
      </w:r>
    </w:p>
    <w:p w:rsidR="00A33B67" w:rsidRPr="00953E93" w:rsidRDefault="001243C3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10 процентов </w:t>
      </w:r>
      <w:r w:rsidR="007550B0">
        <w:rPr>
          <w:sz w:val="28"/>
          <w:szCs w:val="28"/>
        </w:rPr>
        <w:t>–</w:t>
      </w:r>
      <w:r w:rsidR="005A137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622257" w:rsidRPr="00953E93">
        <w:rPr>
          <w:sz w:val="28"/>
          <w:szCs w:val="28"/>
        </w:rPr>
        <w:t xml:space="preserve"> </w:t>
      </w:r>
      <w:r w:rsidR="007550B0">
        <w:rPr>
          <w:sz w:val="28"/>
          <w:szCs w:val="28"/>
        </w:rPr>
        <w:br/>
      </w:r>
      <w:r w:rsidR="00622257" w:rsidRPr="00953E93">
        <w:rPr>
          <w:sz w:val="28"/>
          <w:szCs w:val="28"/>
        </w:rPr>
        <w:t>на 2018 год</w:t>
      </w:r>
      <w:r w:rsidR="005A137B" w:rsidRPr="00953E93">
        <w:rPr>
          <w:sz w:val="28"/>
          <w:szCs w:val="28"/>
        </w:rPr>
        <w:t>,</w:t>
      </w:r>
      <w:r w:rsidR="00BA5DB2">
        <w:rPr>
          <w:sz w:val="28"/>
          <w:szCs w:val="28"/>
        </w:rPr>
        <w:t xml:space="preserve"> </w:t>
      </w:r>
      <w:r w:rsidR="005A137B" w:rsidRPr="00953E93">
        <w:rPr>
          <w:sz w:val="28"/>
          <w:szCs w:val="28"/>
        </w:rPr>
        <w:t xml:space="preserve">установленными </w:t>
      </w:r>
      <w:r w:rsidRPr="00953E93">
        <w:rPr>
          <w:sz w:val="28"/>
          <w:szCs w:val="28"/>
        </w:rPr>
        <w:t>приложени</w:t>
      </w:r>
      <w:r w:rsidR="005A137B" w:rsidRPr="00953E93">
        <w:rPr>
          <w:sz w:val="28"/>
          <w:szCs w:val="28"/>
        </w:rPr>
        <w:t>ем</w:t>
      </w:r>
      <w:r w:rsidR="00BA5DB2">
        <w:rPr>
          <w:sz w:val="28"/>
          <w:szCs w:val="28"/>
        </w:rPr>
        <w:t xml:space="preserve"> </w:t>
      </w:r>
      <w:r w:rsidR="00FF645E" w:rsidRPr="00953E93">
        <w:rPr>
          <w:sz w:val="28"/>
          <w:szCs w:val="28"/>
        </w:rPr>
        <w:t>6</w:t>
      </w:r>
      <w:r w:rsidRPr="00953E93">
        <w:rPr>
          <w:sz w:val="28"/>
          <w:szCs w:val="28"/>
        </w:rPr>
        <w:t>.</w:t>
      </w:r>
    </w:p>
    <w:p w:rsidR="008E0B00" w:rsidRPr="00953E93" w:rsidRDefault="008E0B0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953E93" w:rsidRDefault="0093761C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3F18C4" w:rsidRPr="00953E93">
        <w:rPr>
          <w:sz w:val="28"/>
          <w:szCs w:val="28"/>
        </w:rPr>
        <w:t>4</w:t>
      </w:r>
      <w:r w:rsidR="00A33B67" w:rsidRPr="00953E93">
        <w:rPr>
          <w:sz w:val="28"/>
          <w:szCs w:val="28"/>
        </w:rPr>
        <w:t>. </w:t>
      </w:r>
      <w:r w:rsidR="00A33B67" w:rsidRPr="00BA5DB2">
        <w:rPr>
          <w:b/>
          <w:bCs/>
          <w:sz w:val="28"/>
          <w:szCs w:val="28"/>
        </w:rPr>
        <w:t>Бюджетные ассигнования областного бюджета Ленинградской области</w:t>
      </w:r>
      <w:r w:rsidR="00A33B67" w:rsidRPr="00953E93">
        <w:rPr>
          <w:bCs/>
          <w:sz w:val="28"/>
          <w:szCs w:val="28"/>
        </w:rPr>
        <w:t xml:space="preserve"> </w:t>
      </w:r>
    </w:p>
    <w:p w:rsidR="00907DDF" w:rsidRPr="00953E93" w:rsidRDefault="00907DDF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Утвердить</w:t>
      </w:r>
      <w:r w:rsidR="00022425" w:rsidRPr="00953E93">
        <w:rPr>
          <w:sz w:val="28"/>
          <w:szCs w:val="28"/>
        </w:rPr>
        <w:t>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953E93">
        <w:rPr>
          <w:sz w:val="28"/>
          <w:szCs w:val="28"/>
        </w:rPr>
        <w:lastRenderedPageBreak/>
        <w:t xml:space="preserve">классификации расходов бюджетов </w:t>
      </w:r>
      <w:r w:rsidRPr="00953E93">
        <w:rPr>
          <w:sz w:val="28"/>
          <w:szCs w:val="28"/>
        </w:rPr>
        <w:t xml:space="preserve">на </w:t>
      </w:r>
      <w:r w:rsidR="00573009" w:rsidRPr="00953E93">
        <w:rPr>
          <w:sz w:val="28"/>
          <w:szCs w:val="28"/>
        </w:rPr>
        <w:t>201</w:t>
      </w:r>
      <w:r w:rsidR="00B30E62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D27224" w:rsidRPr="00953E93">
        <w:rPr>
          <w:sz w:val="28"/>
          <w:szCs w:val="28"/>
        </w:rPr>
        <w:t xml:space="preserve">и на плановый период </w:t>
      </w:r>
      <w:r w:rsidR="00BA5DB2">
        <w:rPr>
          <w:sz w:val="28"/>
          <w:szCs w:val="28"/>
        </w:rPr>
        <w:br/>
      </w:r>
      <w:r w:rsidR="00D27224" w:rsidRPr="00953E93">
        <w:rPr>
          <w:sz w:val="28"/>
          <w:szCs w:val="28"/>
        </w:rPr>
        <w:t xml:space="preserve">2019 и 2020 годов </w:t>
      </w:r>
      <w:r w:rsidRPr="00953E93">
        <w:rPr>
          <w:sz w:val="28"/>
          <w:szCs w:val="28"/>
        </w:rPr>
        <w:t xml:space="preserve">согласно </w:t>
      </w:r>
      <w:hyperlink r:id="rId13" w:history="1">
        <w:r w:rsidRPr="00953E93">
          <w:rPr>
            <w:sz w:val="28"/>
            <w:szCs w:val="28"/>
          </w:rPr>
          <w:t>приложению</w:t>
        </w:r>
      </w:hyperlink>
      <w:r w:rsidR="000462C8" w:rsidRPr="00953E93">
        <w:rPr>
          <w:sz w:val="28"/>
          <w:szCs w:val="28"/>
        </w:rPr>
        <w:t>7</w:t>
      </w:r>
      <w:r w:rsidR="00D27224" w:rsidRPr="00953E93">
        <w:rPr>
          <w:sz w:val="28"/>
          <w:szCs w:val="28"/>
        </w:rPr>
        <w:t>;</w:t>
      </w:r>
    </w:p>
    <w:p w:rsidR="007C1127" w:rsidRPr="00953E93" w:rsidRDefault="007C112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953E93">
        <w:rPr>
          <w:sz w:val="28"/>
          <w:szCs w:val="28"/>
        </w:rPr>
        <w:t xml:space="preserve"> области </w:t>
      </w:r>
      <w:r w:rsidRPr="00953E93">
        <w:rPr>
          <w:sz w:val="28"/>
          <w:szCs w:val="28"/>
        </w:rPr>
        <w:t xml:space="preserve">на 2018 год </w:t>
      </w:r>
      <w:r w:rsidR="00D27224" w:rsidRPr="00953E93">
        <w:rPr>
          <w:sz w:val="28"/>
          <w:szCs w:val="28"/>
        </w:rPr>
        <w:t xml:space="preserve">и на плановый период 2019 и 2020 годов </w:t>
      </w:r>
      <w:r w:rsidRPr="00953E93">
        <w:rPr>
          <w:sz w:val="28"/>
          <w:szCs w:val="28"/>
        </w:rPr>
        <w:t xml:space="preserve">согласно </w:t>
      </w:r>
      <w:hyperlink r:id="rId14" w:history="1">
        <w:r w:rsidRPr="00953E93">
          <w:rPr>
            <w:sz w:val="28"/>
            <w:szCs w:val="28"/>
          </w:rPr>
          <w:t>приложению</w:t>
        </w:r>
      </w:hyperlink>
      <w:r w:rsidR="00D27224" w:rsidRPr="00953E93">
        <w:rPr>
          <w:sz w:val="28"/>
          <w:szCs w:val="28"/>
        </w:rPr>
        <w:t> 8;</w:t>
      </w:r>
    </w:p>
    <w:p w:rsidR="00B206B8" w:rsidRPr="00953E93" w:rsidRDefault="00B206B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953E93">
        <w:rPr>
          <w:sz w:val="28"/>
          <w:szCs w:val="28"/>
        </w:rPr>
        <w:t xml:space="preserve">классификации расходов бюджетов </w:t>
      </w:r>
      <w:r w:rsidRPr="00953E93">
        <w:rPr>
          <w:sz w:val="28"/>
          <w:szCs w:val="28"/>
        </w:rPr>
        <w:t>на 201</w:t>
      </w:r>
      <w:r w:rsidR="00B30E62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D27224" w:rsidRPr="00953E93">
        <w:rPr>
          <w:sz w:val="28"/>
          <w:szCs w:val="28"/>
        </w:rPr>
        <w:t xml:space="preserve">и на плановый период </w:t>
      </w:r>
      <w:r w:rsidR="00BA5DB2">
        <w:rPr>
          <w:sz w:val="28"/>
          <w:szCs w:val="28"/>
        </w:rPr>
        <w:br/>
      </w:r>
      <w:r w:rsidR="00D27224" w:rsidRPr="00953E93">
        <w:rPr>
          <w:sz w:val="28"/>
          <w:szCs w:val="28"/>
        </w:rPr>
        <w:t xml:space="preserve">2019 и 2020 годов </w:t>
      </w:r>
      <w:r w:rsidRPr="00953E93">
        <w:rPr>
          <w:sz w:val="28"/>
          <w:szCs w:val="28"/>
        </w:rPr>
        <w:t xml:space="preserve">согласно </w:t>
      </w:r>
      <w:hyperlink r:id="rId15" w:history="1">
        <w:r w:rsidRPr="00953E93">
          <w:rPr>
            <w:sz w:val="28"/>
            <w:szCs w:val="28"/>
          </w:rPr>
          <w:t>приложению</w:t>
        </w:r>
      </w:hyperlink>
      <w:r w:rsidR="00BA5DB2">
        <w:rPr>
          <w:sz w:val="28"/>
          <w:szCs w:val="28"/>
        </w:rPr>
        <w:t xml:space="preserve"> </w:t>
      </w:r>
      <w:r w:rsidR="0026774D">
        <w:rPr>
          <w:sz w:val="28"/>
          <w:szCs w:val="28"/>
        </w:rPr>
        <w:t>9.</w:t>
      </w:r>
    </w:p>
    <w:p w:rsidR="009A18B4" w:rsidRPr="00953E93" w:rsidRDefault="00BA5DB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9A18B4" w:rsidRPr="00953E93">
        <w:rPr>
          <w:sz w:val="28"/>
          <w:szCs w:val="28"/>
        </w:rPr>
        <w:t xml:space="preserve">Утвердить перечень расходов областного бюджета Ленинградской области на государственную поддержку семьи и детей на 2018 год </w:t>
      </w:r>
      <w:r>
        <w:rPr>
          <w:sz w:val="28"/>
          <w:szCs w:val="28"/>
        </w:rPr>
        <w:br/>
      </w:r>
      <w:r w:rsidR="00813A95" w:rsidRPr="00953E93">
        <w:rPr>
          <w:sz w:val="28"/>
          <w:szCs w:val="28"/>
        </w:rPr>
        <w:t xml:space="preserve">и </w:t>
      </w:r>
      <w:r w:rsidR="009A18B4" w:rsidRPr="00953E93">
        <w:rPr>
          <w:sz w:val="28"/>
          <w:szCs w:val="28"/>
        </w:rPr>
        <w:t>на плановый период 2019 и 2020 годов согласно приложению 1</w:t>
      </w:r>
      <w:r w:rsidR="00DD6C22" w:rsidRPr="00953E93">
        <w:rPr>
          <w:sz w:val="28"/>
          <w:szCs w:val="28"/>
        </w:rPr>
        <w:t>0</w:t>
      </w:r>
      <w:r w:rsidR="009A18B4" w:rsidRPr="00953E93">
        <w:rPr>
          <w:sz w:val="28"/>
          <w:szCs w:val="28"/>
        </w:rPr>
        <w:t>.</w:t>
      </w:r>
    </w:p>
    <w:p w:rsidR="0025003B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BA5DB2">
        <w:rPr>
          <w:sz w:val="28"/>
          <w:szCs w:val="28"/>
        </w:rPr>
        <w:t>. </w:t>
      </w:r>
      <w:r w:rsidR="0025003B" w:rsidRPr="00953E93">
        <w:rPr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областного бюджета Ленинградской области, на 2018 год </w:t>
      </w:r>
      <w:r w:rsidR="00200960" w:rsidRPr="00953E93">
        <w:rPr>
          <w:sz w:val="28"/>
          <w:szCs w:val="28"/>
        </w:rPr>
        <w:t>и</w:t>
      </w:r>
      <w:r w:rsidR="0025003B" w:rsidRPr="00953E93">
        <w:rPr>
          <w:sz w:val="28"/>
          <w:szCs w:val="28"/>
        </w:rPr>
        <w:t xml:space="preserve"> на плановый период 2019 и 2020 годов согласно </w:t>
      </w:r>
      <w:r w:rsidR="000462C8" w:rsidRPr="00953E93">
        <w:rPr>
          <w:sz w:val="28"/>
          <w:szCs w:val="28"/>
        </w:rPr>
        <w:t>приложению 1</w:t>
      </w:r>
      <w:r w:rsidR="00DD6C22" w:rsidRPr="00953E93">
        <w:rPr>
          <w:sz w:val="28"/>
          <w:szCs w:val="28"/>
        </w:rPr>
        <w:t>1</w:t>
      </w:r>
      <w:r w:rsidR="0025003B" w:rsidRPr="00953E93">
        <w:rPr>
          <w:sz w:val="28"/>
          <w:szCs w:val="28"/>
        </w:rPr>
        <w:t>.</w:t>
      </w:r>
    </w:p>
    <w:p w:rsidR="008175A7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BA5DB2">
        <w:rPr>
          <w:sz w:val="28"/>
          <w:szCs w:val="28"/>
        </w:rPr>
        <w:t>. </w:t>
      </w:r>
      <w:r w:rsidR="008175A7" w:rsidRPr="00953E9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953E93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6B772F" w:rsidRPr="00D13533">
        <w:rPr>
          <w:sz w:val="28"/>
          <w:szCs w:val="28"/>
        </w:rPr>
        <w:t>9 302 112,9</w:t>
      </w:r>
      <w:r w:rsidR="0042521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рублей,</w:t>
      </w:r>
    </w:p>
    <w:p w:rsidR="008175A7" w:rsidRPr="00953E93" w:rsidRDefault="007C2AD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</w:t>
      </w:r>
      <w:r w:rsidR="00756FD5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год в сумме </w:t>
      </w:r>
      <w:r w:rsidR="006147B2" w:rsidRPr="003F29FB">
        <w:rPr>
          <w:sz w:val="28"/>
          <w:szCs w:val="28"/>
        </w:rPr>
        <w:t>9</w:t>
      </w:r>
      <w:r w:rsidR="006147B2">
        <w:rPr>
          <w:sz w:val="28"/>
          <w:szCs w:val="28"/>
        </w:rPr>
        <w:t xml:space="preserve"> </w:t>
      </w:r>
      <w:r w:rsidR="006147B2" w:rsidRPr="003F29FB">
        <w:rPr>
          <w:sz w:val="28"/>
          <w:szCs w:val="28"/>
        </w:rPr>
        <w:t>264</w:t>
      </w:r>
      <w:r w:rsidR="006147B2">
        <w:rPr>
          <w:sz w:val="28"/>
          <w:szCs w:val="28"/>
        </w:rPr>
        <w:t xml:space="preserve"> </w:t>
      </w:r>
      <w:r w:rsidR="006147B2" w:rsidRPr="003F29FB">
        <w:rPr>
          <w:sz w:val="28"/>
          <w:szCs w:val="28"/>
        </w:rPr>
        <w:t>589,0</w:t>
      </w:r>
      <w:r w:rsidR="0042521B" w:rsidRPr="00953E93">
        <w:rPr>
          <w:sz w:val="28"/>
          <w:szCs w:val="28"/>
        </w:rPr>
        <w:t xml:space="preserve"> </w:t>
      </w:r>
      <w:r w:rsidR="008175A7" w:rsidRPr="00953E93">
        <w:rPr>
          <w:sz w:val="28"/>
          <w:szCs w:val="28"/>
        </w:rPr>
        <w:t>тысячи рублей,</w:t>
      </w:r>
    </w:p>
    <w:p w:rsidR="008175A7" w:rsidRPr="00953E93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6147B2" w:rsidRPr="003F29FB">
        <w:rPr>
          <w:sz w:val="28"/>
          <w:szCs w:val="28"/>
        </w:rPr>
        <w:t>9</w:t>
      </w:r>
      <w:r w:rsidR="006147B2">
        <w:rPr>
          <w:sz w:val="28"/>
          <w:szCs w:val="28"/>
        </w:rPr>
        <w:t xml:space="preserve"> </w:t>
      </w:r>
      <w:r w:rsidR="006147B2" w:rsidRPr="003F29FB">
        <w:rPr>
          <w:sz w:val="28"/>
          <w:szCs w:val="28"/>
        </w:rPr>
        <w:t>322</w:t>
      </w:r>
      <w:r w:rsidR="006147B2">
        <w:rPr>
          <w:sz w:val="28"/>
          <w:szCs w:val="28"/>
        </w:rPr>
        <w:t xml:space="preserve"> </w:t>
      </w:r>
      <w:r w:rsidR="006147B2" w:rsidRPr="003F29FB">
        <w:rPr>
          <w:sz w:val="28"/>
          <w:szCs w:val="28"/>
        </w:rPr>
        <w:t>592,9</w:t>
      </w:r>
      <w:r w:rsidR="0042521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рублей.</w:t>
      </w:r>
    </w:p>
    <w:p w:rsidR="009A18B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5</w:t>
      </w:r>
      <w:r w:rsidR="00BA5DB2">
        <w:rPr>
          <w:sz w:val="28"/>
          <w:szCs w:val="28"/>
        </w:rPr>
        <w:t>. </w:t>
      </w:r>
      <w:r w:rsidR="009A18B4" w:rsidRPr="00953E93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6B772F" w:rsidRPr="00D13533">
        <w:rPr>
          <w:sz w:val="28"/>
          <w:szCs w:val="28"/>
        </w:rPr>
        <w:t>8 485 320,1</w:t>
      </w:r>
      <w:r w:rsidRPr="00953E93">
        <w:rPr>
          <w:sz w:val="28"/>
          <w:szCs w:val="28"/>
        </w:rPr>
        <w:t xml:space="preserve"> тысячи рублей,</w:t>
      </w:r>
    </w:p>
    <w:p w:rsidR="009A18B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D150AD" w:rsidRPr="00953E93">
        <w:rPr>
          <w:sz w:val="28"/>
          <w:szCs w:val="28"/>
        </w:rPr>
        <w:t>7 645 352,0</w:t>
      </w:r>
      <w:r w:rsidRPr="00953E93">
        <w:rPr>
          <w:sz w:val="28"/>
          <w:szCs w:val="28"/>
        </w:rPr>
        <w:t xml:space="preserve"> тысячи рублей,</w:t>
      </w:r>
    </w:p>
    <w:p w:rsidR="008A42E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D150AD" w:rsidRPr="00953E93">
        <w:rPr>
          <w:sz w:val="28"/>
          <w:szCs w:val="28"/>
        </w:rPr>
        <w:t>7 727 402,8</w:t>
      </w:r>
      <w:r w:rsidRPr="00953E93">
        <w:rPr>
          <w:sz w:val="28"/>
          <w:szCs w:val="28"/>
        </w:rPr>
        <w:t xml:space="preserve"> тысячи рублей.</w:t>
      </w:r>
    </w:p>
    <w:p w:rsidR="008A42E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6</w:t>
      </w:r>
      <w:r w:rsidR="008A42E4" w:rsidRPr="00953E93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6B772F" w:rsidRPr="00D13533">
        <w:rPr>
          <w:sz w:val="28"/>
          <w:szCs w:val="28"/>
        </w:rPr>
        <w:t>351 000,0</w:t>
      </w:r>
      <w:r w:rsidRPr="00953E93">
        <w:rPr>
          <w:sz w:val="28"/>
          <w:szCs w:val="28"/>
        </w:rPr>
        <w:t xml:space="preserve">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300 000,0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300 000,0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 </w:t>
      </w:r>
    </w:p>
    <w:p w:rsidR="008A42E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D84B30">
        <w:rPr>
          <w:sz w:val="28"/>
          <w:szCs w:val="28"/>
        </w:rPr>
        <w:t>. </w:t>
      </w:r>
      <w:r w:rsidR="008A42E4" w:rsidRPr="00953E93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D84B30">
        <w:rPr>
          <w:sz w:val="28"/>
          <w:szCs w:val="28"/>
        </w:rPr>
        <w:br/>
      </w:r>
      <w:r w:rsidR="008A42E4" w:rsidRPr="00953E93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D84B30">
        <w:rPr>
          <w:sz w:val="28"/>
          <w:szCs w:val="28"/>
        </w:rPr>
        <w:br/>
      </w:r>
      <w:r w:rsidR="008A42E4" w:rsidRPr="00953E93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</w:t>
      </w:r>
    </w:p>
    <w:p w:rsidR="00A33B67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>.</w:t>
      </w:r>
      <w:r w:rsidR="000B52F2">
        <w:rPr>
          <w:sz w:val="28"/>
          <w:szCs w:val="28"/>
        </w:rPr>
        <w:t> </w:t>
      </w:r>
      <w:r w:rsidR="00A33B67" w:rsidRPr="00953E93">
        <w:rPr>
          <w:sz w:val="28"/>
          <w:szCs w:val="28"/>
        </w:rPr>
        <w:t xml:space="preserve">Установить, </w:t>
      </w:r>
      <w:r w:rsidR="00063A27" w:rsidRPr="00953E93">
        <w:rPr>
          <w:sz w:val="28"/>
          <w:szCs w:val="28"/>
        </w:rPr>
        <w:t xml:space="preserve">что средства </w:t>
      </w:r>
      <w:r w:rsidR="00A33B67" w:rsidRPr="00953E93">
        <w:rPr>
          <w:sz w:val="28"/>
          <w:szCs w:val="28"/>
        </w:rPr>
        <w:t>резервн</w:t>
      </w:r>
      <w:r w:rsidR="00063A27" w:rsidRPr="00953E93">
        <w:rPr>
          <w:sz w:val="28"/>
          <w:szCs w:val="28"/>
        </w:rPr>
        <w:t>ого</w:t>
      </w:r>
      <w:r w:rsidR="00A33B67" w:rsidRPr="00953E93">
        <w:rPr>
          <w:sz w:val="28"/>
          <w:szCs w:val="28"/>
        </w:rPr>
        <w:t xml:space="preserve"> фонд</w:t>
      </w:r>
      <w:r w:rsidR="00063A27" w:rsidRPr="00953E93">
        <w:rPr>
          <w:sz w:val="28"/>
          <w:szCs w:val="28"/>
        </w:rPr>
        <w:t>а</w:t>
      </w:r>
      <w:r w:rsidR="00A33B67" w:rsidRPr="00953E93">
        <w:rPr>
          <w:sz w:val="28"/>
          <w:szCs w:val="28"/>
        </w:rPr>
        <w:t xml:space="preserve"> Прави</w:t>
      </w:r>
      <w:r w:rsidR="00063A27" w:rsidRPr="00953E93">
        <w:rPr>
          <w:sz w:val="28"/>
          <w:szCs w:val="28"/>
        </w:rPr>
        <w:t xml:space="preserve">тельства Ленинградской области и </w:t>
      </w:r>
      <w:r w:rsidR="00A33B67" w:rsidRPr="00953E93">
        <w:rPr>
          <w:sz w:val="28"/>
          <w:szCs w:val="28"/>
        </w:rPr>
        <w:t>резервн</w:t>
      </w:r>
      <w:r w:rsidR="00063A27" w:rsidRPr="00953E93">
        <w:rPr>
          <w:sz w:val="28"/>
          <w:szCs w:val="28"/>
        </w:rPr>
        <w:t>ого</w:t>
      </w:r>
      <w:r w:rsidR="00A33B67" w:rsidRPr="00953E93">
        <w:rPr>
          <w:sz w:val="28"/>
          <w:szCs w:val="28"/>
        </w:rPr>
        <w:t xml:space="preserve"> фонд</w:t>
      </w:r>
      <w:r w:rsidR="00063A27" w:rsidRPr="00953E93">
        <w:rPr>
          <w:sz w:val="28"/>
          <w:szCs w:val="28"/>
        </w:rPr>
        <w:t>а</w:t>
      </w:r>
      <w:r w:rsidR="00A33B67" w:rsidRPr="00953E93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953E93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="00A33B67" w:rsidRPr="00953E93">
        <w:rPr>
          <w:sz w:val="28"/>
          <w:szCs w:val="28"/>
        </w:rPr>
        <w:t>.</w:t>
      </w:r>
    </w:p>
    <w:p w:rsidR="00A33B67" w:rsidRPr="00953E93" w:rsidRDefault="0023458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9</w:t>
      </w:r>
      <w:r w:rsidR="00A33B67" w:rsidRPr="00953E93">
        <w:rPr>
          <w:rFonts w:ascii="Times New Roman" w:hAnsi="Times New Roman" w:cs="Times New Roman"/>
          <w:sz w:val="28"/>
          <w:szCs w:val="28"/>
        </w:rPr>
        <w:t>.</w:t>
      </w:r>
      <w:r w:rsidR="000B52F2">
        <w:rPr>
          <w:rFonts w:ascii="Times New Roman" w:hAnsi="Times New Roman" w:cs="Times New Roman"/>
          <w:sz w:val="28"/>
          <w:szCs w:val="28"/>
        </w:rPr>
        <w:t> </w:t>
      </w:r>
      <w:r w:rsidR="00A33B67" w:rsidRPr="00953E93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953E9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учреждениям), индивидуальным предпринимателям, </w:t>
      </w:r>
      <w:r w:rsidR="00D970C1" w:rsidRPr="00953E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953E93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827BB7">
        <w:rPr>
          <w:rFonts w:ascii="Times New Roman" w:hAnsi="Times New Roman" w:cs="Times New Roman"/>
          <w:sz w:val="28"/>
          <w:szCs w:val="28"/>
        </w:rPr>
        <w:br/>
      </w:r>
      <w:r w:rsidR="00A33B67" w:rsidRPr="00953E93">
        <w:rPr>
          <w:rFonts w:ascii="Times New Roman" w:hAnsi="Times New Roman" w:cs="Times New Roman"/>
          <w:sz w:val="28"/>
          <w:szCs w:val="28"/>
        </w:rPr>
        <w:t>лицам – производителям товаров, работ, услуг в случаях, установленных настоящим областным законом, а именно:</w:t>
      </w:r>
    </w:p>
    <w:p w:rsidR="00D545DE" w:rsidRPr="00953E93" w:rsidRDefault="00BB35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1) </w:t>
      </w:r>
      <w:r w:rsidR="00D545DE" w:rsidRPr="00953E93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"Содействие занятости населения Ленинградской области":</w:t>
      </w:r>
    </w:p>
    <w:p w:rsidR="001171EC" w:rsidRPr="00953E93" w:rsidRDefault="00827BB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23FC" w:rsidRPr="00DC23FC">
        <w:rPr>
          <w:rFonts w:ascii="Times New Roman" w:hAnsi="Times New Roman" w:cs="Times New Roman"/>
          <w:sz w:val="28"/>
          <w:szCs w:val="28"/>
        </w:rPr>
        <w:t>возмещение затрат на создание рабочих мест для трудоустройства инвалидов с целью их интеграции в общество</w:t>
      </w:r>
      <w:r w:rsidR="001171EC" w:rsidRPr="00953E93">
        <w:rPr>
          <w:rFonts w:ascii="Times New Roman" w:hAnsi="Times New Roman" w:cs="Times New Roman"/>
          <w:sz w:val="28"/>
          <w:szCs w:val="28"/>
        </w:rPr>
        <w:t>;</w:t>
      </w:r>
    </w:p>
    <w:p w:rsidR="00F61C91" w:rsidRPr="00953E93" w:rsidRDefault="00F20B1A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23FC" w:rsidRPr="00DC23FC">
        <w:rPr>
          <w:rFonts w:ascii="Times New Roman" w:hAnsi="Times New Roman" w:cs="Times New Roman"/>
          <w:sz w:val="28"/>
          <w:szCs w:val="28"/>
        </w:rPr>
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</w:r>
      <w:r w:rsidR="001171EC" w:rsidRPr="00953E93">
        <w:rPr>
          <w:rFonts w:ascii="Times New Roman" w:hAnsi="Times New Roman" w:cs="Times New Roman"/>
          <w:sz w:val="28"/>
          <w:szCs w:val="28"/>
        </w:rPr>
        <w:t>;</w:t>
      </w:r>
    </w:p>
    <w:p w:rsidR="00F61C91" w:rsidRPr="00953E93" w:rsidRDefault="00BB35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2) </w:t>
      </w:r>
      <w:r w:rsidR="00DB6C9C" w:rsidRPr="00953E93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r w:rsidR="0072226E" w:rsidRPr="00953E93">
        <w:rPr>
          <w:rFonts w:ascii="Times New Roman" w:hAnsi="Times New Roman" w:cs="Times New Roman"/>
          <w:sz w:val="28"/>
          <w:szCs w:val="28"/>
        </w:rPr>
        <w:t>программы Ленинградской области</w:t>
      </w:r>
      <w:r w:rsidR="00FF55DC" w:rsidRPr="00953E93">
        <w:rPr>
          <w:rFonts w:ascii="Times New Roman" w:hAnsi="Times New Roman" w:cs="Times New Roman"/>
          <w:sz w:val="28"/>
          <w:szCs w:val="28"/>
        </w:rPr>
        <w:t xml:space="preserve"> "</w:t>
      </w:r>
      <w:r w:rsidR="00DB6C9C" w:rsidRPr="00953E93">
        <w:rPr>
          <w:rFonts w:ascii="Times New Roman" w:hAnsi="Times New Roman" w:cs="Times New Roman"/>
          <w:sz w:val="28"/>
          <w:szCs w:val="28"/>
        </w:rPr>
        <w:t>Современное обр</w:t>
      </w:r>
      <w:r w:rsidR="00CF0287" w:rsidRPr="00953E93">
        <w:rPr>
          <w:rFonts w:ascii="Times New Roman" w:hAnsi="Times New Roman" w:cs="Times New Roman"/>
          <w:sz w:val="28"/>
          <w:szCs w:val="28"/>
        </w:rPr>
        <w:t>азование Ленинградской области"</w:t>
      </w:r>
      <w:r w:rsidR="00F61C91" w:rsidRPr="00953E93">
        <w:rPr>
          <w:rFonts w:ascii="Times New Roman" w:hAnsi="Times New Roman" w:cs="Times New Roman"/>
          <w:sz w:val="28"/>
          <w:szCs w:val="28"/>
        </w:rPr>
        <w:t>:</w:t>
      </w:r>
    </w:p>
    <w:p w:rsidR="00F61C91" w:rsidRPr="00953E93" w:rsidRDefault="00F20B1A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A45CB" w:rsidRPr="00953E93">
        <w:rPr>
          <w:rFonts w:ascii="Times New Roman" w:hAnsi="Times New Roman" w:cs="Times New Roman"/>
          <w:sz w:val="28"/>
          <w:szCs w:val="28"/>
        </w:rPr>
        <w:t>финансовое обеспечение затрат индивидуальным предпринимателям по реализации образовательных программ;</w:t>
      </w:r>
    </w:p>
    <w:p w:rsidR="00A33B67" w:rsidRPr="00953E93" w:rsidRDefault="00DB6C9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E036BB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F20B1A">
        <w:rPr>
          <w:spacing w:val="-2"/>
          <w:sz w:val="28"/>
          <w:szCs w:val="28"/>
        </w:rPr>
        <w:t>области "Социальная поддержка отдельных категорий граждан в Ленинградской</w:t>
      </w:r>
      <w:r w:rsidR="00A33B67" w:rsidRPr="00953E93">
        <w:rPr>
          <w:sz w:val="28"/>
          <w:szCs w:val="28"/>
        </w:rPr>
        <w:t xml:space="preserve"> области":</w:t>
      </w:r>
    </w:p>
    <w:p w:rsidR="00253247" w:rsidRPr="00953E93" w:rsidRDefault="00253247" w:rsidP="00953E93">
      <w:pPr>
        <w:ind w:firstLine="708"/>
        <w:rPr>
          <w:sz w:val="28"/>
          <w:szCs w:val="28"/>
        </w:rPr>
      </w:pPr>
      <w:r w:rsidRPr="00F20B1A">
        <w:rPr>
          <w:spacing w:val="-2"/>
          <w:sz w:val="28"/>
          <w:szCs w:val="28"/>
        </w:rPr>
        <w:t>а) возмещение (компенсация) организациям железнодорожного транспорта</w:t>
      </w:r>
      <w:r w:rsidRPr="00953E93">
        <w:rPr>
          <w:sz w:val="28"/>
          <w:szCs w:val="28"/>
        </w:rPr>
        <w:t xml:space="preserve"> части потерь в доходах, возникающих в результате установления льгот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</w:p>
    <w:p w:rsidR="001171EC" w:rsidRPr="00953E93" w:rsidRDefault="00253247" w:rsidP="00953E93">
      <w:pPr>
        <w:ind w:firstLine="708"/>
        <w:rPr>
          <w:sz w:val="28"/>
          <w:szCs w:val="28"/>
        </w:rPr>
      </w:pPr>
      <w:r w:rsidRPr="00D15B73">
        <w:rPr>
          <w:spacing w:val="-2"/>
          <w:sz w:val="28"/>
          <w:szCs w:val="28"/>
        </w:rPr>
        <w:t>б) возмещение (компенсация) организациям железнодорожного транспорта</w:t>
      </w:r>
      <w:r w:rsidRPr="00953E93">
        <w:rPr>
          <w:sz w:val="28"/>
          <w:szCs w:val="28"/>
        </w:rPr>
        <w:t xml:space="preserve"> потерь в доходах, возникающих в результате установления льготного проезд</w:t>
      </w:r>
      <w:r w:rsidR="00D15B73">
        <w:rPr>
          <w:sz w:val="28"/>
          <w:szCs w:val="28"/>
        </w:rPr>
        <w:t>а отдельным категориям граждан –</w:t>
      </w:r>
      <w:r w:rsidRPr="00953E93">
        <w:rPr>
          <w:sz w:val="28"/>
          <w:szCs w:val="28"/>
        </w:rPr>
        <w:t xml:space="preserve"> жителям Ленинградской области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на железнодорожном транспорте пригородного сообщения;</w:t>
      </w:r>
    </w:p>
    <w:p w:rsidR="00F61C91" w:rsidRDefault="001171E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 xml:space="preserve">в) возмещение затрат, связанных с осуществлением расчета ежемесячных денежных компенсаций части расходов по оплате жилого помещения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и коммунальных услуг отдельным категориям граждан;</w:t>
      </w:r>
    </w:p>
    <w:p w:rsidR="0000476C" w:rsidRPr="00953E93" w:rsidRDefault="0000476C" w:rsidP="00953E93">
      <w:pPr>
        <w:ind w:firstLine="708"/>
        <w:rPr>
          <w:sz w:val="28"/>
          <w:szCs w:val="28"/>
        </w:rPr>
      </w:pPr>
      <w:r w:rsidRPr="002B0009">
        <w:rPr>
          <w:sz w:val="28"/>
          <w:szCs w:val="28"/>
        </w:rPr>
        <w:t>г) </w:t>
      </w:r>
      <w:r w:rsidRPr="002B0009">
        <w:rPr>
          <w:spacing w:val="-2"/>
          <w:sz w:val="28"/>
          <w:szCs w:val="28"/>
        </w:rPr>
        <w:t>возмещение недополученных</w:t>
      </w:r>
      <w:r w:rsidRPr="002B0009">
        <w:rPr>
          <w:spacing w:val="-6"/>
          <w:sz w:val="28"/>
          <w:szCs w:val="28"/>
        </w:rPr>
        <w:t xml:space="preserve"> доходов, </w:t>
      </w:r>
      <w:r w:rsidRPr="002B0009">
        <w:rPr>
          <w:spacing w:val="-4"/>
          <w:sz w:val="28"/>
          <w:szCs w:val="28"/>
        </w:rPr>
        <w:t>возникающих</w:t>
      </w:r>
      <w:r w:rsidRPr="002B0009">
        <w:rPr>
          <w:spacing w:val="-6"/>
          <w:sz w:val="28"/>
          <w:szCs w:val="28"/>
        </w:rPr>
        <w:t xml:space="preserve"> при осуществлении</w:t>
      </w:r>
      <w:r w:rsidRPr="002B0009">
        <w:rPr>
          <w:sz w:val="28"/>
          <w:szCs w:val="28"/>
        </w:rPr>
        <w:t xml:space="preserve">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области;</w:t>
      </w:r>
    </w:p>
    <w:p w:rsidR="00F61C91" w:rsidRPr="00953E93" w:rsidRDefault="00DB6C9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BB3573" w:rsidRPr="00953E93">
        <w:rPr>
          <w:sz w:val="28"/>
          <w:szCs w:val="28"/>
        </w:rPr>
        <w:t>) </w:t>
      </w:r>
      <w:r w:rsidR="00D545DE" w:rsidRPr="00953E93">
        <w:rPr>
          <w:sz w:val="28"/>
          <w:szCs w:val="28"/>
        </w:rPr>
        <w:t>в целях реализации государственной программы Ленинградской области "Развитие ку</w:t>
      </w:r>
      <w:r w:rsidR="00F61C91" w:rsidRPr="00953E93">
        <w:rPr>
          <w:sz w:val="28"/>
          <w:szCs w:val="28"/>
        </w:rPr>
        <w:t>льтуры в Ленинградской области":</w:t>
      </w:r>
    </w:p>
    <w:p w:rsidR="00F61C91" w:rsidRPr="00953E93" w:rsidRDefault="00C96AD5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а) 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A33B67" w:rsidRPr="00953E93" w:rsidRDefault="00DB6C9C" w:rsidP="00953E93">
      <w:pPr>
        <w:ind w:firstLine="708"/>
        <w:rPr>
          <w:sz w:val="28"/>
          <w:szCs w:val="28"/>
        </w:rPr>
      </w:pPr>
      <w:r w:rsidRPr="00D15B73">
        <w:rPr>
          <w:spacing w:val="-2"/>
          <w:sz w:val="28"/>
          <w:szCs w:val="28"/>
        </w:rPr>
        <w:t>5</w:t>
      </w:r>
      <w:r w:rsidR="005B6C8B" w:rsidRPr="00D15B73">
        <w:rPr>
          <w:spacing w:val="-2"/>
          <w:sz w:val="28"/>
          <w:szCs w:val="28"/>
        </w:rPr>
        <w:t>) </w:t>
      </w:r>
      <w:r w:rsidR="00A33B67" w:rsidRPr="00D15B73">
        <w:rPr>
          <w:spacing w:val="-2"/>
          <w:sz w:val="28"/>
          <w:szCs w:val="28"/>
        </w:rPr>
        <w:t>в целях реализации государственной программы Ленинградской области</w:t>
      </w:r>
      <w:r w:rsidR="00A33B67" w:rsidRPr="00953E93">
        <w:rPr>
          <w:sz w:val="28"/>
          <w:szCs w:val="28"/>
        </w:rPr>
        <w:t xml:space="preserve"> "Обеспечение устойчивого функционирования и развития коммунальной </w:t>
      </w:r>
      <w:r w:rsidR="00D15B73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 xml:space="preserve">и инженерной инфраструктуры и повышение энергоэффективности </w:t>
      </w:r>
      <w:r w:rsidR="00D15B73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>в Ленинградской области":</w:t>
      </w:r>
    </w:p>
    <w:p w:rsidR="005B705E" w:rsidRPr="00953E93" w:rsidRDefault="00D15B73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а) </w:t>
      </w:r>
      <w:r w:rsidR="006B772F" w:rsidRPr="00D13533">
        <w:rPr>
          <w:spacing w:val="-6"/>
          <w:sz w:val="28"/>
          <w:szCs w:val="28"/>
        </w:rPr>
        <w:t>возмещение недополученных доходов ресурсоснабжающих организаций,</w:t>
      </w:r>
      <w:r w:rsidR="006B772F" w:rsidRPr="00D13533">
        <w:rPr>
          <w:sz w:val="28"/>
          <w:szCs w:val="28"/>
        </w:rPr>
        <w:t xml:space="preserve"> возникающих в результате установления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5B705E" w:rsidRPr="00953E93">
        <w:rPr>
          <w:sz w:val="28"/>
          <w:szCs w:val="28"/>
        </w:rPr>
        <w:t>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б) </w:t>
      </w:r>
      <w:r w:rsidR="005B705E" w:rsidRPr="00953E93">
        <w:rPr>
          <w:sz w:val="28"/>
          <w:szCs w:val="28"/>
        </w:rPr>
        <w:t xml:space="preserve">возмещение части затрат в связи с выполнением работ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по подключению внутридомового газового оборудования индивидуальных домовладений к сетям газораспределения;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в) </w:t>
      </w:r>
      <w:r w:rsidR="005B705E" w:rsidRPr="00953E93">
        <w:rPr>
          <w:sz w:val="28"/>
          <w:szCs w:val="28"/>
        </w:rPr>
        <w:t xml:space="preserve">возмещение части затрат газоснабжающим организациям в связи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с реализацией сжиженных углеводородных газов населению;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г) </w:t>
      </w:r>
      <w:r w:rsidR="005B705E" w:rsidRPr="00953E93">
        <w:rPr>
          <w:sz w:val="28"/>
          <w:szCs w:val="28"/>
        </w:rPr>
        <w:t xml:space="preserve">возмещение части затрат ресурсоснабжающим организациям в связи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с установлением льготных тарифов на коммунальные ресурсы (услуги) водоснабжения и водоотведения, реализуемые населению на территории Ленинградской области;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д) </w:t>
      </w:r>
      <w:r w:rsidR="005B705E" w:rsidRPr="00953E93">
        <w:rPr>
          <w:sz w:val="28"/>
          <w:szCs w:val="28"/>
        </w:rPr>
        <w:t xml:space="preserve">возмещение части затрат юридических лиц, оказывающих жилищно-коммунальные услуги, на приобретение коммунальной спецтехники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и оборудования в лизинг (сублизинг);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6D3861">
        <w:rPr>
          <w:spacing w:val="-2"/>
          <w:sz w:val="28"/>
          <w:szCs w:val="28"/>
        </w:rPr>
        <w:t>в собственности Ленинградской области, на выполнение работ по капитальному</w:t>
      </w:r>
      <w:r w:rsidR="005B705E" w:rsidRPr="00953E93">
        <w:rPr>
          <w:sz w:val="28"/>
          <w:szCs w:val="28"/>
        </w:rPr>
        <w:t xml:space="preserve"> ремонту объектов водоснабжения и водоотведения;</w:t>
      </w:r>
    </w:p>
    <w:p w:rsidR="005B705E" w:rsidRPr="00953E93" w:rsidRDefault="00974CE9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ж)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 xml:space="preserve">в собственности Ленинградской области, на приобретение автотранспорта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и спецтехники для обслуживания водопроводно-канализационного хозяйства;</w:t>
      </w:r>
    </w:p>
    <w:p w:rsidR="005B705E" w:rsidRPr="00953E93" w:rsidRDefault="00974CE9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з)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 w:rsidR="00347F5B"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собственности Ленинградской области, на формирование аварийного запаса материалов и оборудования;</w:t>
      </w:r>
    </w:p>
    <w:p w:rsidR="005B705E" w:rsidRPr="00953E93" w:rsidRDefault="00347F5B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и)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 xml:space="preserve">в собственности Ленинградской области, на исполнение обязательств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F61C91" w:rsidRDefault="00347F5B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собственности Ленинградской области, на лицензирование подземных водозаборов;</w:t>
      </w:r>
    </w:p>
    <w:p w:rsidR="00071A2D" w:rsidRPr="003F29FB" w:rsidRDefault="00071A2D" w:rsidP="00071A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л) </w:t>
      </w:r>
      <w:r w:rsidRPr="003F29FB">
        <w:rPr>
          <w:sz w:val="28"/>
          <w:szCs w:val="28"/>
        </w:rPr>
        <w:t>финансовое обеспечение затрат государственным унитарным предприятиям, осуществляющим свою деятельность в сфере жилищно-коммунального хозяйства, на создание информационной системы управления производственно-технологическим комплексом;</w:t>
      </w:r>
    </w:p>
    <w:p w:rsidR="00071A2D" w:rsidRDefault="00071A2D" w:rsidP="00071A2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м) </w:t>
      </w:r>
      <w:r w:rsidRPr="003F29FB">
        <w:rPr>
          <w:sz w:val="28"/>
          <w:szCs w:val="28"/>
        </w:rPr>
        <w:t xml:space="preserve">финансовое обеспечение затрат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государственный кадастровый учет и последующую государственную регистрацию права хозяйственного ведения на объекты недвижимого имущества;</w:t>
      </w:r>
    </w:p>
    <w:p w:rsidR="007A19EC" w:rsidRDefault="007A19EC" w:rsidP="00071A2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B0009">
        <w:rPr>
          <w:sz w:val="28"/>
          <w:szCs w:val="28"/>
        </w:rPr>
        <w:t>н) </w:t>
      </w:r>
      <w:r w:rsidR="006B772F" w:rsidRPr="00D13533">
        <w:rPr>
          <w:spacing w:val="-6"/>
          <w:sz w:val="28"/>
          <w:szCs w:val="28"/>
        </w:rPr>
        <w:t>возмещение недополученных доходов ресурсоснабжающих организаций,</w:t>
      </w:r>
      <w:r w:rsidR="006B772F" w:rsidRPr="00D13533">
        <w:rPr>
          <w:sz w:val="28"/>
          <w:szCs w:val="28"/>
        </w:rPr>
        <w:t xml:space="preserve"> возникающих в результате установления льготных тарифов на коммунальные </w:t>
      </w:r>
      <w:r w:rsidR="006B772F" w:rsidRPr="009638A2">
        <w:rPr>
          <w:spacing w:val="-2"/>
          <w:sz w:val="28"/>
          <w:szCs w:val="28"/>
        </w:rPr>
        <w:t>ресурсы (услуги) холодного водоснабжения и (или) водоотведения, реализуемые</w:t>
      </w:r>
      <w:r w:rsidR="006B772F" w:rsidRPr="00D13533">
        <w:rPr>
          <w:sz w:val="28"/>
          <w:szCs w:val="28"/>
        </w:rPr>
        <w:t xml:space="preserve"> населению на территории Ленинградской области</w:t>
      </w:r>
      <w:r w:rsidRPr="002B0009">
        <w:rPr>
          <w:sz w:val="28"/>
          <w:szCs w:val="28"/>
        </w:rPr>
        <w:t>;</w:t>
      </w:r>
    </w:p>
    <w:p w:rsidR="006B772F" w:rsidRPr="00D13533" w:rsidRDefault="006B772F" w:rsidP="006B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о) </w:t>
      </w:r>
      <w:r w:rsidRPr="00D13533">
        <w:rPr>
          <w:sz w:val="28"/>
          <w:szCs w:val="28"/>
        </w:rPr>
        <w:t xml:space="preserve">финансовое обеспечение затрат 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Pr="00382022">
        <w:rPr>
          <w:spacing w:val="-4"/>
          <w:sz w:val="28"/>
          <w:szCs w:val="28"/>
        </w:rPr>
        <w:t>в собственности Ленинградской области, на оплату потребленной электроэнергии;</w:t>
      </w:r>
    </w:p>
    <w:p w:rsidR="006B772F" w:rsidRPr="00953E93" w:rsidRDefault="006B772F" w:rsidP="006B772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п) </w:t>
      </w:r>
      <w:r w:rsidRPr="00D13533">
        <w:rPr>
          <w:sz w:val="28"/>
          <w:szCs w:val="28"/>
        </w:rPr>
        <w:t>финансовое обеспечение затрат государственным унитарным предприятиям, осуществляющим свою деятельность в сфере жилищно-коммунального хозяйства, на исполнение обязат</w:t>
      </w:r>
      <w:r>
        <w:rPr>
          <w:sz w:val="28"/>
          <w:szCs w:val="28"/>
        </w:rPr>
        <w:t>ельств по кредитным договорам;</w:t>
      </w:r>
    </w:p>
    <w:p w:rsidR="00A33B67" w:rsidRPr="00953E93" w:rsidRDefault="00DB6C9C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6</w:t>
      </w:r>
      <w:r w:rsidR="005B6C8B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5B33AD" w:rsidRPr="00953E93" w:rsidRDefault="00347F5B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3AD" w:rsidRPr="00953E93">
        <w:rPr>
          <w:sz w:val="28"/>
          <w:szCs w:val="28"/>
        </w:rPr>
        <w:t>возмещение части затрат, связанных с заключением договоров финансовой аренды (лизинга), субъектам малого и среднего предпринимательства;</w:t>
      </w:r>
    </w:p>
    <w:p w:rsidR="005B33AD" w:rsidRPr="00953E93" w:rsidRDefault="00347F5B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3AD" w:rsidRPr="00953E93">
        <w:rPr>
          <w:sz w:val="28"/>
          <w:szCs w:val="28"/>
        </w:rPr>
        <w:t xml:space="preserve">возмещение части затрат, связанных с уплатой процентов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по кредитным договорам,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3AD" w:rsidRPr="00953E93">
        <w:rPr>
          <w:sz w:val="28"/>
          <w:szCs w:val="28"/>
        </w:rPr>
        <w:t>возмещение части затрат, связанных с созданием средств размещения, в том числе гостевых комнат, предназначенных для проживания туристов,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5B33AD" w:rsidRPr="00953E93">
        <w:rPr>
          <w:sz w:val="28"/>
          <w:szCs w:val="28"/>
        </w:rPr>
        <w:t xml:space="preserve">возмещение части затрат, связанных с приобретением оборудования </w:t>
      </w:r>
      <w:r>
        <w:rPr>
          <w:sz w:val="28"/>
          <w:szCs w:val="28"/>
        </w:rPr>
        <w:br/>
      </w:r>
      <w:r w:rsidR="00164FBD">
        <w:rPr>
          <w:sz w:val="28"/>
          <w:szCs w:val="28"/>
        </w:rPr>
        <w:t>в целях создания</w:t>
      </w:r>
      <w:r w:rsidR="005B33AD" w:rsidRPr="00953E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развития,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модернизации производства товаров,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3AD" w:rsidRPr="00953E93">
        <w:rPr>
          <w:sz w:val="28"/>
          <w:szCs w:val="28"/>
        </w:rPr>
        <w:t>возмещение части затрат, связанных с получением сертификатов,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е) </w:t>
      </w:r>
      <w:r w:rsidR="005B33AD" w:rsidRPr="00953E93">
        <w:rPr>
          <w:sz w:val="28"/>
          <w:szCs w:val="28"/>
        </w:rPr>
        <w:t>возмещение части затрат, связанных с участием в выставочно-ярмарочных мероприятиях,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3AD" w:rsidRPr="00953E93">
        <w:rPr>
          <w:sz w:val="28"/>
          <w:szCs w:val="28"/>
        </w:rPr>
        <w:t>возмещение части затрат организациям потребительской кооперации, входящим в Ленинградский областной союз потребительских обществ;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з) </w:t>
      </w:r>
      <w:r w:rsidR="005B33AD" w:rsidRPr="00953E93">
        <w:rPr>
          <w:sz w:val="28"/>
          <w:szCs w:val="28"/>
        </w:rPr>
        <w:t>возмещение части затрат, связанных с реализацией мероприятий программ энергоэффективности, субъектам малого и среднего предпринимательства;</w:t>
      </w:r>
    </w:p>
    <w:p w:rsidR="006B772F" w:rsidRPr="00D13533" w:rsidRDefault="006B772F" w:rsidP="006B772F">
      <w:pPr>
        <w:ind w:firstLine="709"/>
        <w:rPr>
          <w:sz w:val="28"/>
          <w:szCs w:val="28"/>
        </w:rPr>
      </w:pPr>
      <w:r w:rsidRPr="00D13533">
        <w:rPr>
          <w:sz w:val="28"/>
          <w:szCs w:val="28"/>
        </w:rPr>
        <w:t>и</w:t>
      </w:r>
      <w:r>
        <w:rPr>
          <w:sz w:val="28"/>
          <w:szCs w:val="28"/>
        </w:rPr>
        <w:t>) </w:t>
      </w:r>
      <w:r w:rsidRPr="00D13533">
        <w:rPr>
          <w:sz w:val="28"/>
          <w:szCs w:val="28"/>
        </w:rPr>
        <w:t>гранты в форме субсидий субъектам малого и среднего предпринимательства Ленинградской области – победителям конкурса "Бизнес-признание";</w:t>
      </w:r>
    </w:p>
    <w:p w:rsidR="005B33AD" w:rsidRPr="00953E93" w:rsidRDefault="006B772F" w:rsidP="006B772F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к) </w:t>
      </w:r>
      <w:r w:rsidRPr="00D13533">
        <w:rPr>
          <w:sz w:val="28"/>
          <w:szCs w:val="28"/>
        </w:rPr>
        <w:t>возмещение части затрат,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мероприятиях, субъектам малого и</w:t>
      </w:r>
      <w:r>
        <w:rPr>
          <w:sz w:val="28"/>
          <w:szCs w:val="28"/>
        </w:rPr>
        <w:t xml:space="preserve"> среднего предпринимательства</w:t>
      </w:r>
      <w:r w:rsidR="005B33AD" w:rsidRPr="00953E93">
        <w:rPr>
          <w:sz w:val="28"/>
          <w:szCs w:val="28"/>
        </w:rPr>
        <w:t>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л) </w:t>
      </w:r>
      <w:r w:rsidR="005B33AD" w:rsidRPr="00953E93">
        <w:rPr>
          <w:sz w:val="28"/>
          <w:szCs w:val="28"/>
        </w:rPr>
        <w:t xml:space="preserve">возмещение части затрат, связанных с осуществлением деятельности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сфере народных художественных промыслов и (или) ремесел,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м) </w:t>
      </w:r>
      <w:r w:rsidR="005B33AD" w:rsidRPr="00953E93">
        <w:rPr>
          <w:sz w:val="28"/>
          <w:szCs w:val="28"/>
        </w:rPr>
        <w:t xml:space="preserve">возмещение части затрат, связанных с осуществлением деятельности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сфере социального предпринимательства,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н) </w:t>
      </w:r>
      <w:r w:rsidR="005B33AD" w:rsidRPr="00953E93">
        <w:rPr>
          <w:sz w:val="28"/>
          <w:szCs w:val="28"/>
        </w:rPr>
        <w:t>возмещение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о) </w:t>
      </w:r>
      <w:r w:rsidR="005B33AD" w:rsidRPr="00953E93">
        <w:rPr>
          <w:sz w:val="28"/>
          <w:szCs w:val="28"/>
        </w:rPr>
        <w:t>возмещение затрат юриди</w:t>
      </w:r>
      <w:r>
        <w:rPr>
          <w:sz w:val="28"/>
          <w:szCs w:val="28"/>
        </w:rPr>
        <w:t>ческим лицам –</w:t>
      </w:r>
      <w:r w:rsidR="005B33AD" w:rsidRPr="00953E93">
        <w:rPr>
          <w:sz w:val="28"/>
          <w:szCs w:val="28"/>
        </w:rPr>
        <w:t xml:space="preserve"> производителям товаров, работ, услуг, осуществляющим инвестиционную деятельность на территории Ленинградской области;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п) </w:t>
      </w:r>
      <w:r w:rsidR="005B33AD" w:rsidRPr="00953E93">
        <w:rPr>
          <w:sz w:val="28"/>
          <w:szCs w:val="28"/>
        </w:rPr>
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р) </w:t>
      </w:r>
      <w:r w:rsidR="005B33AD" w:rsidRPr="00953E93">
        <w:rPr>
          <w:sz w:val="28"/>
          <w:szCs w:val="28"/>
        </w:rPr>
        <w:t xml:space="preserve">финансовое обеспечение затрат юридических лиц, находящихся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собственности общественных организаций инвалидов, на приобретение производственного оборудования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технологической оснастки;</w:t>
      </w:r>
    </w:p>
    <w:p w:rsidR="00F61C91" w:rsidRDefault="005B33AD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с) возмещение затрат предприятий автомобильной промышленности;</w:t>
      </w:r>
    </w:p>
    <w:p w:rsidR="00127A33" w:rsidRDefault="00127A33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3F29FB">
        <w:rPr>
          <w:sz w:val="28"/>
          <w:szCs w:val="28"/>
        </w:rPr>
        <w:t>т) 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</w:t>
      </w:r>
      <w:r>
        <w:rPr>
          <w:sz w:val="28"/>
          <w:szCs w:val="28"/>
        </w:rPr>
        <w:t>лодежного предпринимательства;</w:t>
      </w:r>
    </w:p>
    <w:p w:rsidR="006B772F" w:rsidRPr="00953E93" w:rsidRDefault="006B772F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у) </w:t>
      </w:r>
      <w:r w:rsidRPr="00D13533">
        <w:rPr>
          <w:sz w:val="28"/>
          <w:szCs w:val="28"/>
        </w:rPr>
        <w:t>гранты в форме субсидий по итогам ежегодного конкурса "</w:t>
      </w:r>
      <w:proofErr w:type="gramStart"/>
      <w:r w:rsidRPr="00D13533">
        <w:rPr>
          <w:sz w:val="28"/>
          <w:szCs w:val="28"/>
        </w:rPr>
        <w:t>Лучший</w:t>
      </w:r>
      <w:proofErr w:type="gramEnd"/>
      <w:r w:rsidRPr="00D135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13533">
        <w:rPr>
          <w:sz w:val="28"/>
          <w:szCs w:val="28"/>
        </w:rPr>
        <w:t>по профессии в сфере потребительского рынка</w:t>
      </w:r>
      <w:r>
        <w:rPr>
          <w:sz w:val="28"/>
          <w:szCs w:val="28"/>
        </w:rPr>
        <w:t>;</w:t>
      </w:r>
    </w:p>
    <w:p w:rsidR="00A33B67" w:rsidRPr="00953E93" w:rsidRDefault="00DB6C9C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147AC4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>в целях реализации государственной программы "Развитие сельского хозяйства Ленинградской области":</w:t>
      </w:r>
    </w:p>
    <w:p w:rsidR="00E61204" w:rsidRPr="00953E93" w:rsidRDefault="005B10C0" w:rsidP="005B10C0">
      <w:pPr>
        <w:pStyle w:val="ConsPlusNormal"/>
        <w:keepNext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оригинальных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репродукционных семян;</w:t>
      </w:r>
    </w:p>
    <w:p w:rsidR="00E61204" w:rsidRPr="00953E93" w:rsidRDefault="00E61204" w:rsidP="005B10C0">
      <w:pPr>
        <w:pStyle w:val="ConsPlusNormal"/>
        <w:keepNext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б) возмещение части затрат на производство семян многолетних трав;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оказание несвязанной поддержки </w:t>
      </w:r>
      <w:proofErr w:type="gramStart"/>
      <w:r w:rsidR="00E61204" w:rsidRPr="00953E93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  <w:r w:rsidR="00E61204" w:rsidRPr="00953E93">
        <w:rPr>
          <w:rFonts w:ascii="Times New Roman" w:hAnsi="Times New Roman" w:cs="Times New Roman"/>
          <w:sz w:val="28"/>
          <w:szCs w:val="28"/>
        </w:rPr>
        <w:t xml:space="preserve"> товаро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1204" w:rsidRPr="00953E93">
        <w:rPr>
          <w:rFonts w:ascii="Times New Roman" w:hAnsi="Times New Roman" w:cs="Times New Roman"/>
          <w:sz w:val="28"/>
          <w:szCs w:val="28"/>
        </w:rPr>
        <w:t>производителям в области растениеводства;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перепрофилирование хозяйств на альтернативные свиноводству виды животноводства;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д) возмещение части затрат на содержание основных свиноматок;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затрат, связанных с производством мяса крупного рогатого скота;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в связи с приростом поголовья фуражных коров мясного направления;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з) повышение продуктивности в молочном скотоводстве;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племенного молодняка норок;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к) возмещение части затрат на приобретение кормов;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процентов по кредитам, полученным в российских кредитных организациях на развитие аквакультуры (рыбоводство) и </w:t>
      </w:r>
      <w:proofErr w:type="gramStart"/>
      <w:r w:rsidR="00E61204" w:rsidRPr="00953E93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="00892A3E">
        <w:rPr>
          <w:rFonts w:ascii="Times New Roman" w:hAnsi="Times New Roman" w:cs="Times New Roman"/>
          <w:sz w:val="28"/>
          <w:szCs w:val="28"/>
        </w:rPr>
        <w:t xml:space="preserve"> </w:t>
      </w:r>
      <w:r w:rsidR="00E61204" w:rsidRPr="00953E93">
        <w:rPr>
          <w:rFonts w:ascii="Times New Roman" w:hAnsi="Times New Roman" w:cs="Times New Roman"/>
          <w:sz w:val="28"/>
          <w:szCs w:val="28"/>
        </w:rPr>
        <w:t>осетроводства;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строительство, реконструкцию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прямых понесенных затрат на создание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и модернизацию объектов агропромышленного комплекса,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на приобретение техники и оборудования;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процентной ставки по инвестиционным кредитам (займам) в агропромышленном комплексе;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 </w:t>
      </w:r>
      <w:r w:rsidR="00E61204" w:rsidRPr="00953E93">
        <w:rPr>
          <w:rFonts w:ascii="Times New Roman" w:hAnsi="Times New Roman" w:cs="Times New Roman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 </w:t>
      </w:r>
      <w:r w:rsidR="00E61204" w:rsidRPr="00953E93">
        <w:rPr>
          <w:rFonts w:ascii="Times New Roman" w:hAnsi="Times New Roman" w:cs="Times New Roman"/>
          <w:sz w:val="28"/>
          <w:szCs w:val="28"/>
        </w:rPr>
        <w:t>гранты по итогам ежегодных областных конкурсов по присвоению почетных званий;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ф) возмещение части затрат на оказание консультационной помощи;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ц) возмещение части затрат при проведении мероприятий регионального значения;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проведение химических мер борьбы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с борщевиком Сосновского на землях сельскохозяйственных товаропроизводителей;</w:t>
      </w:r>
    </w:p>
    <w:p w:rsidR="00E61204" w:rsidRPr="00953E93" w:rsidRDefault="006A2496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</w:t>
      </w:r>
      <w:r w:rsidR="00351241">
        <w:rPr>
          <w:rFonts w:ascii="Times New Roman" w:hAnsi="Times New Roman" w:cs="Times New Roman"/>
          <w:sz w:val="28"/>
          <w:szCs w:val="28"/>
        </w:rPr>
        <w:t xml:space="preserve"> </w:t>
      </w:r>
      <w:r w:rsidR="00E61204" w:rsidRPr="00953E93">
        <w:rPr>
          <w:rFonts w:ascii="Times New Roman" w:hAnsi="Times New Roman" w:cs="Times New Roman"/>
          <w:sz w:val="28"/>
          <w:szCs w:val="28"/>
        </w:rPr>
        <w:t>(или) с дорогами общего пользования;</w:t>
      </w:r>
    </w:p>
    <w:p w:rsidR="00E61204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A2496">
        <w:rPr>
          <w:rFonts w:ascii="Times New Roman" w:hAnsi="Times New Roman" w:cs="Times New Roman"/>
          <w:spacing w:val="-6"/>
          <w:sz w:val="28"/>
          <w:szCs w:val="28"/>
        </w:rPr>
        <w:t xml:space="preserve">щ) возмещение </w:t>
      </w:r>
      <w:r w:rsidRPr="006A2496">
        <w:rPr>
          <w:rFonts w:ascii="Times New Roman" w:hAnsi="Times New Roman" w:cs="Times New Roman"/>
          <w:spacing w:val="-4"/>
          <w:sz w:val="28"/>
          <w:szCs w:val="28"/>
        </w:rPr>
        <w:t>части затрат</w:t>
      </w:r>
      <w:r w:rsidRPr="006A2496">
        <w:rPr>
          <w:rFonts w:ascii="Times New Roman" w:hAnsi="Times New Roman" w:cs="Times New Roman"/>
          <w:spacing w:val="-6"/>
          <w:sz w:val="28"/>
          <w:szCs w:val="28"/>
        </w:rPr>
        <w:t xml:space="preserve"> на развитие </w:t>
      </w:r>
      <w:r w:rsidRPr="006A2496">
        <w:rPr>
          <w:rFonts w:ascii="Times New Roman" w:hAnsi="Times New Roman" w:cs="Times New Roman"/>
          <w:spacing w:val="-4"/>
          <w:sz w:val="28"/>
          <w:szCs w:val="28"/>
        </w:rPr>
        <w:t xml:space="preserve">мелиорации </w:t>
      </w:r>
      <w:r w:rsidRPr="006A2496">
        <w:rPr>
          <w:rFonts w:ascii="Times New Roman" w:hAnsi="Times New Roman" w:cs="Times New Roman"/>
          <w:spacing w:val="-6"/>
          <w:sz w:val="28"/>
          <w:szCs w:val="28"/>
        </w:rPr>
        <w:t>сельскохозяйственных</w:t>
      </w:r>
      <w:r w:rsidRPr="00953E93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58293A" w:rsidRPr="0058293A" w:rsidRDefault="0058293A" w:rsidP="00953E93">
      <w:pPr>
        <w:pStyle w:val="ConsPlusNormal"/>
        <w:ind w:firstLine="709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8293A">
        <w:rPr>
          <w:rFonts w:ascii="Times New Roman" w:hAnsi="Times New Roman" w:cs="Times New Roman"/>
          <w:spacing w:val="-6"/>
          <w:sz w:val="28"/>
          <w:szCs w:val="28"/>
        </w:rPr>
        <w:t>э) возмещение части затрат по постановке земель сельскохозяйственного назначения на кадастровый учет;</w:t>
      </w:r>
    </w:p>
    <w:p w:rsidR="00A33B67" w:rsidRPr="00953E93" w:rsidRDefault="00DB6C9C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8</w:t>
      </w:r>
      <w:r w:rsidR="00A33B67" w:rsidRPr="00953E93">
        <w:rPr>
          <w:rFonts w:ascii="Times New Roman" w:hAnsi="Times New Roman" w:cs="Times New Roman"/>
          <w:sz w:val="28"/>
          <w:szCs w:val="28"/>
        </w:rPr>
        <w:t>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C96AD5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C96AD5" w:rsidRPr="00953E93">
        <w:rPr>
          <w:sz w:val="28"/>
          <w:szCs w:val="28"/>
        </w:rPr>
        <w:t>финансовое обеспечение затрат, связанных с реализацией социально значимых проектов в сфере книгоиздания;</w:t>
      </w:r>
    </w:p>
    <w:p w:rsidR="00C96AD5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6E0D81" w:rsidRPr="003F29FB">
        <w:rPr>
          <w:sz w:val="28"/>
          <w:szCs w:val="28"/>
        </w:rPr>
        <w:t>финансовое обеспечение затрат в связи с производством продукции электронными с</w:t>
      </w:r>
      <w:r w:rsidR="006E0D81">
        <w:rPr>
          <w:sz w:val="28"/>
          <w:szCs w:val="28"/>
        </w:rPr>
        <w:t>редствами массовой информации</w:t>
      </w:r>
      <w:proofErr w:type="gramStart"/>
      <w:r w:rsidR="006E0D81">
        <w:rPr>
          <w:sz w:val="28"/>
          <w:szCs w:val="28"/>
        </w:rPr>
        <w:t>;</w:t>
      </w:r>
      <w:r w:rsidR="00C96AD5" w:rsidRPr="00953E93">
        <w:rPr>
          <w:sz w:val="28"/>
          <w:szCs w:val="28"/>
        </w:rPr>
        <w:t>;</w:t>
      </w:r>
      <w:proofErr w:type="gramEnd"/>
    </w:p>
    <w:p w:rsidR="00F61C91" w:rsidRDefault="00C96AD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2"/>
          <w:sz w:val="28"/>
          <w:szCs w:val="28"/>
        </w:rPr>
        <w:t>в) финансовое обеспечение затрат в связи с производством периодических</w:t>
      </w:r>
      <w:r w:rsidRPr="00953E93">
        <w:rPr>
          <w:sz w:val="28"/>
          <w:szCs w:val="28"/>
        </w:rPr>
        <w:t xml:space="preserve"> печатных изданий;</w:t>
      </w:r>
    </w:p>
    <w:p w:rsidR="006E0D81" w:rsidRPr="00953E93" w:rsidRDefault="006E0D8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Pr="003F29FB">
        <w:rPr>
          <w:sz w:val="28"/>
          <w:szCs w:val="28"/>
        </w:rPr>
        <w:t>гранты в форме субсидий средствам массовой информации Ленинградской област</w:t>
      </w:r>
      <w:r>
        <w:rPr>
          <w:sz w:val="28"/>
          <w:szCs w:val="28"/>
        </w:rPr>
        <w:t>и на реализацию медиапроектов;</w:t>
      </w:r>
    </w:p>
    <w:p w:rsidR="00D545DE" w:rsidRPr="00953E93" w:rsidRDefault="00DB6C9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9</w:t>
      </w:r>
      <w:r w:rsidR="00D545DE" w:rsidRPr="00953E93">
        <w:rPr>
          <w:sz w:val="28"/>
          <w:szCs w:val="28"/>
        </w:rPr>
        <w:t xml:space="preserve">) </w:t>
      </w:r>
      <w:r w:rsidR="001913FB" w:rsidRPr="00953E93">
        <w:rPr>
          <w:sz w:val="28"/>
          <w:szCs w:val="28"/>
        </w:rPr>
        <w:t xml:space="preserve">в целях реализации </w:t>
      </w:r>
      <w:r w:rsidR="00D545DE" w:rsidRPr="00953E93">
        <w:rPr>
          <w:sz w:val="28"/>
          <w:szCs w:val="28"/>
        </w:rPr>
        <w:t>непрограммных расходов</w:t>
      </w:r>
      <w:r w:rsidR="005A3CD1" w:rsidRPr="00953E93">
        <w:rPr>
          <w:sz w:val="28"/>
          <w:szCs w:val="28"/>
        </w:rPr>
        <w:t xml:space="preserve"> Ленинградской области</w:t>
      </w:r>
      <w:r w:rsidR="00D545DE" w:rsidRPr="00953E93">
        <w:rPr>
          <w:sz w:val="28"/>
          <w:szCs w:val="28"/>
        </w:rPr>
        <w:t>: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а) возмещение затрат, связанных с предоставлением транспортных услуг органам государственной власти Ленинградской области;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4"/>
          <w:sz w:val="28"/>
          <w:szCs w:val="28"/>
        </w:rPr>
        <w:t>б) возмещение затрат или недополученных доходов в связи с выполнением</w:t>
      </w:r>
      <w:r w:rsidRPr="00953E93">
        <w:rPr>
          <w:sz w:val="28"/>
          <w:szCs w:val="28"/>
        </w:rPr>
        <w:t xml:space="preserve"> ремонтных работ для государственных нужд Ленинградской области;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4"/>
          <w:sz w:val="28"/>
          <w:szCs w:val="28"/>
        </w:rPr>
        <w:t>в) возмещение затрат по приобретению автомобилей для государственных</w:t>
      </w:r>
      <w:r w:rsidRPr="00953E93">
        <w:rPr>
          <w:sz w:val="28"/>
          <w:szCs w:val="28"/>
        </w:rPr>
        <w:t xml:space="preserve"> нужд Ленинградской области;</w:t>
      </w:r>
    </w:p>
    <w:p w:rsidR="006E0D81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г)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</w:t>
      </w:r>
      <w:r w:rsidR="006E0D81">
        <w:rPr>
          <w:sz w:val="28"/>
          <w:szCs w:val="28"/>
        </w:rPr>
        <w:t>;</w:t>
      </w:r>
    </w:p>
    <w:p w:rsidR="00CD03E7" w:rsidRDefault="006E0D8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Pr="003F29FB">
        <w:rPr>
          <w:sz w:val="28"/>
          <w:szCs w:val="28"/>
        </w:rPr>
        <w:t>финансовое обеспечение затрат, связанных с ликвидацией государственных предприятий Ленинградской области</w:t>
      </w:r>
      <w:r w:rsidR="00CD03E7">
        <w:rPr>
          <w:sz w:val="28"/>
          <w:szCs w:val="28"/>
        </w:rPr>
        <w:t>;</w:t>
      </w:r>
    </w:p>
    <w:p w:rsidR="00CD03E7" w:rsidRPr="002B0009" w:rsidRDefault="00CD03E7" w:rsidP="00CD03E7">
      <w:pPr>
        <w:spacing w:line="245" w:lineRule="auto"/>
        <w:ind w:firstLine="709"/>
        <w:rPr>
          <w:sz w:val="28"/>
          <w:szCs w:val="28"/>
        </w:rPr>
      </w:pPr>
      <w:r w:rsidRPr="002B0009">
        <w:rPr>
          <w:spacing w:val="-4"/>
          <w:sz w:val="28"/>
          <w:szCs w:val="28"/>
        </w:rPr>
        <w:t>е) возмещение недополученных доходов, возникающих при осуществлении</w:t>
      </w:r>
      <w:r w:rsidRPr="002B0009">
        <w:rPr>
          <w:sz w:val="28"/>
          <w:szCs w:val="28"/>
        </w:rPr>
        <w:t xml:space="preserve">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области;</w:t>
      </w:r>
    </w:p>
    <w:p w:rsidR="00F61C91" w:rsidRDefault="00CD03E7" w:rsidP="00CD03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B0009">
        <w:rPr>
          <w:sz w:val="28"/>
          <w:szCs w:val="28"/>
        </w:rPr>
        <w:t>ж) возмещение затрат на создание аппаратно-программного комплекса по оцифровке данных базы учетно-технической документации</w:t>
      </w:r>
      <w:r>
        <w:rPr>
          <w:sz w:val="28"/>
          <w:szCs w:val="28"/>
        </w:rPr>
        <w:t>;</w:t>
      </w:r>
    </w:p>
    <w:p w:rsidR="00CD03E7" w:rsidRPr="002B0009" w:rsidRDefault="00CD03E7" w:rsidP="00CD03E7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10) в целях реализации государственной программы Ленинградской области "Развитие автомобильных дорог Ленинградской области":</w:t>
      </w:r>
    </w:p>
    <w:p w:rsidR="00CD03E7" w:rsidRPr="00953E93" w:rsidRDefault="00CD03E7" w:rsidP="00CD03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B0009">
        <w:rPr>
          <w:sz w:val="28"/>
          <w:szCs w:val="28"/>
        </w:rPr>
        <w:t>а) на финансовое обеспечение затрат по оплате первого взноса при приобретении дорожной техники по договорам финансовой аренды (лизинга).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2"/>
          <w:sz w:val="28"/>
          <w:szCs w:val="28"/>
        </w:rPr>
        <w:t>10. Установить, что в порядках, установленных нормативными правовыми</w:t>
      </w:r>
      <w:r w:rsidRPr="00953E93">
        <w:rPr>
          <w:sz w:val="28"/>
          <w:szCs w:val="28"/>
        </w:rPr>
        <w:t xml:space="preserve">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установленных настоящим областным законом, а именно:</w:t>
      </w:r>
    </w:p>
    <w:p w:rsidR="00EF0A0A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"Современное образование Ленинградской области":</w:t>
      </w:r>
    </w:p>
    <w:p w:rsidR="00EF0A0A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возмещение фактически понесенных затрат в связи с оказанием услуг по реализации образовательных программ дошкольного образования;</w:t>
      </w:r>
    </w:p>
    <w:p w:rsidR="00EF0A0A" w:rsidRPr="00953E93" w:rsidRDefault="005A794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возмещение фактически понесенных затрат в связи с оказанием услуг по реализации образовательных программ общего образования;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финансовое обеспечение затрат некоммерческих организаций Ленинградской области, обеспечивающих реализацию мероприятий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по подготовке кадров для экономики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 w:rsidR="00EF0A0A" w:rsidRPr="00953E93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EF0A0A" w:rsidRPr="005A794B">
        <w:rPr>
          <w:spacing w:val="-4"/>
          <w:sz w:val="28"/>
          <w:szCs w:val="28"/>
        </w:rPr>
        <w:t>области "Социальная поддержка отдельных категорий граждан в Ленинградской</w:t>
      </w:r>
      <w:r w:rsidR="00EF0A0A" w:rsidRPr="00953E93">
        <w:rPr>
          <w:sz w:val="28"/>
          <w:szCs w:val="28"/>
        </w:rPr>
        <w:t xml:space="preserve">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Адвокатской палаты Ленинградской области на оказание бесплатной юридической помощи на территории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финансовое обеспечение затрат на государственную поддержку деятельности социально ориентированных некоммерческих организаций;</w:t>
      </w:r>
    </w:p>
    <w:p w:rsidR="00EF0A0A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финансовое обеспечение затрат общественным организациям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на проведение комплекса мероприятий, направленных на реабилитацию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и социальную интеграцию инвалидов Ленинградской области;</w:t>
      </w:r>
    </w:p>
    <w:p w:rsidR="006B772F" w:rsidRPr="00953E93" w:rsidRDefault="006B772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30">
        <w:rPr>
          <w:spacing w:val="-6"/>
          <w:sz w:val="28"/>
          <w:szCs w:val="28"/>
        </w:rPr>
        <w:t>г) возмещение недополученных доходов, возникающих при осуществлении</w:t>
      </w:r>
      <w:r w:rsidRPr="00D13533">
        <w:rPr>
          <w:sz w:val="28"/>
          <w:szCs w:val="28"/>
        </w:rPr>
        <w:t xml:space="preserve"> регулярных перевозок автомобильным транспортом в связи с предоставлением льготного (бесплатного) проезд</w:t>
      </w:r>
      <w:r>
        <w:rPr>
          <w:sz w:val="28"/>
          <w:szCs w:val="28"/>
        </w:rPr>
        <w:t>а отдельным категориям граждан –</w:t>
      </w:r>
      <w:r w:rsidRPr="00D13533">
        <w:rPr>
          <w:sz w:val="28"/>
          <w:szCs w:val="28"/>
        </w:rPr>
        <w:t xml:space="preserve"> жителям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"Развитие культуры в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 xml:space="preserve">финансовое обеспечение затрат в связи с реализацией проектов, направленных на формирование комфортной туристской среды на территории Ленинградской области; 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финансовое обеспечение затрат в связи с оказанием услуг по организации музыкальных и кинофестивалей, проводимых на территории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>финансовое обеспечение затрат в связи с реализацией проекта туристско-экскурсионных поездок для школьников и учащихся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финансовое обеспечение затрат в связи с реализацией проектов развития и поддержки народного творчества в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"Обеспечение качественным жильем граждан на территории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имущественный взнос Ленинградской области некоммерческой организации "Фонд капитального ремонта многоквартирных домов Ленинградской области" (на финансовое обеспечение затрат по уставной деятельности);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 xml:space="preserve">финансовое обеспечение затрат в целях обеспечения мероприятий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по капитальному ремонту многоквартирных домов;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"Безопасность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возмещение части затрат общественным объединениям пожарной охраны Ленинградской области;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а)</w:t>
      </w:r>
      <w:r w:rsidR="009A4E1B">
        <w:rPr>
          <w:sz w:val="28"/>
          <w:szCs w:val="28"/>
        </w:rPr>
        <w:t> </w:t>
      </w:r>
      <w:r w:rsidRPr="00953E93">
        <w:rPr>
          <w:sz w:val="28"/>
          <w:szCs w:val="28"/>
        </w:rPr>
        <w:t>финансовое обеспечение затрат муниципальных организаций поддержки предпринимательства в целях создания и развития системы микрофинансирования;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возмещение части затрат на развитие организаций, образующих инфраструктуру поддержки субъектов малого и среднего предпринимательства;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возмещение части затрат организаций, образующих инфраструктуру поддержки субъектов малого и среднего предпринимательства, связанных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с оказанием безвозмездных информационных, консультационных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и образовательных услуг в сфере предпринимательской деятельности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и реализуемых мер поддержки малого и среднего предпринимательства;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г) возмещение части затрат некомме</w:t>
      </w:r>
      <w:r w:rsidR="007F2C9F">
        <w:rPr>
          <w:sz w:val="28"/>
          <w:szCs w:val="28"/>
        </w:rPr>
        <w:t>рческих организаций, не являющих</w:t>
      </w:r>
      <w:r w:rsidRPr="00953E93">
        <w:rPr>
          <w:sz w:val="28"/>
          <w:szCs w:val="28"/>
        </w:rPr>
        <w:t>ся государственными (муниципальными</w:t>
      </w:r>
      <w:r w:rsidR="000A5905" w:rsidRPr="00953E93">
        <w:rPr>
          <w:sz w:val="28"/>
          <w:szCs w:val="28"/>
        </w:rPr>
        <w:t>)</w:t>
      </w:r>
      <w:r w:rsidRPr="00953E93">
        <w:rPr>
          <w:sz w:val="28"/>
          <w:szCs w:val="28"/>
        </w:rPr>
        <w:t xml:space="preserve"> учреждениями, связанных с разработкой и реализацией программ бизнес-акселерации для субъектов малого и среднего предпринимательства;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EF0A0A" w:rsidRPr="00953E93">
        <w:rPr>
          <w:sz w:val="28"/>
          <w:szCs w:val="28"/>
        </w:rPr>
        <w:t>возмещение части затрат некоммерческих организаций на проведение мероприятий, направленных на обучение школьников и студентов основам предпринимательской деятельности;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е) </w:t>
      </w:r>
      <w:r w:rsidR="00EF0A0A" w:rsidRPr="00953E93">
        <w:rPr>
          <w:sz w:val="28"/>
          <w:szCs w:val="28"/>
        </w:rPr>
        <w:t xml:space="preserve">возмещение части затрат организаций, образующих инфраструктуру поддержки субъектов малого и среднего предпринимательства, связанных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с организацией и проведением ярмарок, фестивалей, районных праздников</w:t>
      </w:r>
      <w:r w:rsidR="007F2C9F">
        <w:rPr>
          <w:sz w:val="28"/>
          <w:szCs w:val="28"/>
        </w:rPr>
        <w:t>,</w:t>
      </w:r>
      <w:r w:rsidR="00EF0A0A" w:rsidRPr="00953E93">
        <w:rPr>
          <w:sz w:val="28"/>
          <w:szCs w:val="28"/>
        </w:rPr>
        <w:t xml:space="preserve"> </w:t>
      </w:r>
      <w:r w:rsidR="008B5AB5">
        <w:rPr>
          <w:sz w:val="28"/>
          <w:szCs w:val="28"/>
        </w:rPr>
        <w:br/>
      </w:r>
      <w:r w:rsidR="007F2C9F">
        <w:rPr>
          <w:sz w:val="28"/>
          <w:szCs w:val="28"/>
        </w:rPr>
        <w:t>иных мероприятий</w:t>
      </w:r>
      <w:r w:rsidR="00EF0A0A" w:rsidRPr="00953E93">
        <w:rPr>
          <w:sz w:val="28"/>
          <w:szCs w:val="28"/>
        </w:rPr>
        <w:t xml:space="preserve">, а также с организацией участия субъектов малого </w:t>
      </w:r>
      <w:r w:rsidR="007F2C9F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и среднего предпринимательства в ярмарочно-выставочных мероприятиях;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ж) </w:t>
      </w:r>
      <w:r w:rsidR="00EF0A0A" w:rsidRPr="00953E93">
        <w:rPr>
          <w:sz w:val="28"/>
          <w:szCs w:val="28"/>
        </w:rPr>
        <w:t>возмещение части затрат некоммерческих организаций на реализацию мероприятий по организации и проведению ежегодного конкурса "Бизнес, развивающий регион";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з) </w:t>
      </w:r>
      <w:r w:rsidR="00EF0A0A" w:rsidRPr="00953E93">
        <w:rPr>
          <w:sz w:val="28"/>
          <w:szCs w:val="28"/>
        </w:rPr>
        <w:t xml:space="preserve">финансовое обеспечение затрат некоммерческих организаций, </w:t>
      </w:r>
      <w:r w:rsidR="00EF0A0A" w:rsidRPr="007F2C9F">
        <w:rPr>
          <w:spacing w:val="-4"/>
          <w:sz w:val="28"/>
          <w:szCs w:val="28"/>
        </w:rPr>
        <w:t>относящихся к инфраструктуре поддержки промышленности, на осуществление</w:t>
      </w:r>
      <w:r w:rsidR="00EF0A0A" w:rsidRPr="00953E93">
        <w:rPr>
          <w:sz w:val="28"/>
          <w:szCs w:val="28"/>
        </w:rPr>
        <w:t xml:space="preserve"> деятельности по развитию кластерных инициатив и экспорта;</w:t>
      </w:r>
    </w:p>
    <w:p w:rsidR="00EF0A0A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и) возмещение части затрат некоммерческих организаций, не являющихся государственными (муниципальными) учреждениями, в целях оказания содействия Лени</w:t>
      </w:r>
      <w:r w:rsidR="007F2C9F">
        <w:rPr>
          <w:sz w:val="28"/>
          <w:szCs w:val="28"/>
        </w:rPr>
        <w:t xml:space="preserve">нградской области в реализации </w:t>
      </w:r>
      <w:r w:rsidRPr="00953E93">
        <w:rPr>
          <w:sz w:val="28"/>
          <w:szCs w:val="28"/>
        </w:rPr>
        <w:t xml:space="preserve">Стратегии социально-экономического развития Северо-Западного федерального округа на период </w:t>
      </w:r>
      <w:r w:rsidR="007F2C9F">
        <w:rPr>
          <w:sz w:val="28"/>
          <w:szCs w:val="28"/>
        </w:rPr>
        <w:br/>
        <w:t>до 2020 года</w:t>
      </w:r>
      <w:r w:rsidRPr="00953E93">
        <w:rPr>
          <w:sz w:val="28"/>
          <w:szCs w:val="28"/>
        </w:rPr>
        <w:t>;</w:t>
      </w:r>
    </w:p>
    <w:p w:rsidR="006B772F" w:rsidRPr="00953E93" w:rsidRDefault="006B772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к) </w:t>
      </w:r>
      <w:r w:rsidRPr="00D13533">
        <w:rPr>
          <w:sz w:val="28"/>
          <w:szCs w:val="28"/>
        </w:rPr>
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7) </w:t>
      </w:r>
      <w:r w:rsidR="00EF0A0A" w:rsidRPr="00953E93">
        <w:rPr>
          <w:sz w:val="28"/>
          <w:szCs w:val="28"/>
        </w:rPr>
        <w:t>в целях реализации государственной программы "Развитие автомобильных дорог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автономной некоммерческой организации "Дирекция по развитию транспортной системы Санкт-Петербурга и Ленинградской области";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"Развитие сельского хозяйства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возмещение части затрат некоммерческих организаций по работе </w:t>
      </w:r>
      <w:r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с малыми формами хозяйствования агропромышленного комплекса Ленинградской области;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возмещение части затрат на строительство и реконструкцию инженерных сетей (электроснабжения, автоматизированной системы контроля и учета электроэнергии, водо- и газоснабжения), подъездных дорог и систем мелиорации садоводческих, огороднических и дачных некоммерческих объединений жителей Ленинградской области;</w:t>
      </w:r>
    </w:p>
    <w:p w:rsidR="00EF0A0A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EF0A0A" w:rsidRPr="00953E93">
        <w:rPr>
          <w:sz w:val="28"/>
          <w:szCs w:val="28"/>
        </w:rPr>
        <w:t>гранты по итогам ежегодных областных конкурсов по присвоению почетных званий;</w:t>
      </w:r>
    </w:p>
    <w:p w:rsidR="00CD03E7" w:rsidRPr="00953E93" w:rsidRDefault="00CD03E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B0009">
        <w:rPr>
          <w:sz w:val="28"/>
          <w:szCs w:val="28"/>
        </w:rPr>
        <w:t>е) содействие достижению целевых показателей региональных программ развития агропромышленного комплекса;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на поддержку проектов социально ориентированных некоммерческих организаций Ленинградской области;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б) </w:t>
      </w:r>
      <w:r w:rsidR="006E0D81" w:rsidRPr="003F29FB">
        <w:rPr>
          <w:sz w:val="28"/>
          <w:szCs w:val="28"/>
        </w:rPr>
        <w:t>финансовое обеспечение затрат в связи с производством продукции электронными с</w:t>
      </w:r>
      <w:r w:rsidR="006E0D81">
        <w:rPr>
          <w:sz w:val="28"/>
          <w:szCs w:val="28"/>
        </w:rPr>
        <w:t>редствами массовой информации</w:t>
      </w:r>
      <w:r w:rsidRPr="00953E93">
        <w:rPr>
          <w:sz w:val="28"/>
          <w:szCs w:val="28"/>
        </w:rPr>
        <w:t>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в)</w:t>
      </w:r>
      <w:r w:rsidR="001E4DDE">
        <w:rPr>
          <w:sz w:val="28"/>
          <w:szCs w:val="28"/>
        </w:rPr>
        <w:t> </w:t>
      </w:r>
      <w:r w:rsidRPr="00953E93">
        <w:rPr>
          <w:sz w:val="28"/>
          <w:szCs w:val="28"/>
        </w:rPr>
        <w:t>финансовое обеспечение затрат в связи с производством периодических печатных изданий</w:t>
      </w:r>
      <w:r w:rsidR="000A5905">
        <w:rPr>
          <w:sz w:val="28"/>
          <w:szCs w:val="28"/>
        </w:rPr>
        <w:t>;</w:t>
      </w:r>
    </w:p>
    <w:p w:rsidR="008746C4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финансовое обеспечение затрат в связи с реализацией социально значимых проектов в сфере книгоиздания</w:t>
      </w:r>
      <w:r w:rsidR="008746C4">
        <w:rPr>
          <w:sz w:val="28"/>
          <w:szCs w:val="28"/>
        </w:rPr>
        <w:t>;</w:t>
      </w:r>
    </w:p>
    <w:p w:rsidR="00EF0A0A" w:rsidRDefault="008746C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Pr="003F29FB">
        <w:rPr>
          <w:sz w:val="28"/>
          <w:szCs w:val="28"/>
        </w:rPr>
        <w:t>гранты в форме субсидий средствам массовой информации Ленинградской обла</w:t>
      </w:r>
      <w:r>
        <w:rPr>
          <w:sz w:val="28"/>
          <w:szCs w:val="28"/>
        </w:rPr>
        <w:t>сти на реализацию медиапроектов</w:t>
      </w:r>
      <w:r w:rsidR="00EF0A0A" w:rsidRPr="00953E93">
        <w:rPr>
          <w:sz w:val="28"/>
          <w:szCs w:val="28"/>
        </w:rPr>
        <w:t>.</w:t>
      </w:r>
    </w:p>
    <w:p w:rsidR="006B772F" w:rsidRPr="00D13533" w:rsidRDefault="006B772F" w:rsidP="006B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10) </w:t>
      </w:r>
      <w:r w:rsidRPr="00D13533">
        <w:rPr>
          <w:sz w:val="28"/>
          <w:szCs w:val="28"/>
        </w:rPr>
        <w:t>в целях реализации непрограммных расходов Ленинградской области:</w:t>
      </w:r>
    </w:p>
    <w:p w:rsidR="006B772F" w:rsidRPr="00953E93" w:rsidRDefault="006B772F" w:rsidP="006B772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>а) </w:t>
      </w:r>
      <w:r w:rsidRPr="002A1F25">
        <w:rPr>
          <w:spacing w:val="-6"/>
          <w:sz w:val="28"/>
          <w:szCs w:val="28"/>
        </w:rPr>
        <w:t>возмещение недополученных доходов, возникающих при осуществлении</w:t>
      </w:r>
      <w:r w:rsidRPr="00D13533">
        <w:rPr>
          <w:sz w:val="28"/>
          <w:szCs w:val="28"/>
        </w:rPr>
        <w:t xml:space="preserve">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области;</w:t>
      </w:r>
    </w:p>
    <w:p w:rsidR="00180601" w:rsidRPr="00953E93" w:rsidRDefault="000462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EF0A0A" w:rsidRPr="00953E93">
        <w:rPr>
          <w:sz w:val="28"/>
          <w:szCs w:val="28"/>
        </w:rPr>
        <w:t>1</w:t>
      </w:r>
      <w:r w:rsidR="00190EA3">
        <w:rPr>
          <w:sz w:val="28"/>
          <w:szCs w:val="28"/>
        </w:rPr>
        <w:t>. </w:t>
      </w:r>
      <w:proofErr w:type="gramStart"/>
      <w:r w:rsidR="00180601" w:rsidRPr="00953E93">
        <w:rPr>
          <w:sz w:val="28"/>
          <w:szCs w:val="28"/>
        </w:rPr>
        <w:t xml:space="preserve">Установить, что </w:t>
      </w:r>
      <w:r w:rsidR="004B4F79" w:rsidRPr="00953E93">
        <w:rPr>
          <w:sz w:val="28"/>
          <w:szCs w:val="28"/>
        </w:rPr>
        <w:t>в соответствии с пунктом 8</w:t>
      </w:r>
      <w:r w:rsidR="00180601" w:rsidRPr="00953E93">
        <w:rPr>
          <w:sz w:val="28"/>
          <w:szCs w:val="28"/>
        </w:rPr>
        <w:t xml:space="preserve"> статьи 217 Бюджетного кодекса Российской Федерации </w:t>
      </w:r>
      <w:r w:rsidR="000A5905">
        <w:rPr>
          <w:sz w:val="28"/>
          <w:szCs w:val="28"/>
        </w:rPr>
        <w:t>и статьей</w:t>
      </w:r>
      <w:r w:rsidR="00F5378B" w:rsidRPr="00953E93">
        <w:rPr>
          <w:sz w:val="28"/>
          <w:szCs w:val="28"/>
        </w:rPr>
        <w:t xml:space="preserve"> 31 областного закона </w:t>
      </w:r>
      <w:r w:rsidR="00E166A9" w:rsidRPr="00953E93">
        <w:rPr>
          <w:sz w:val="28"/>
          <w:szCs w:val="28"/>
        </w:rPr>
        <w:t>от 26 сентября 2002 года № </w:t>
      </w:r>
      <w:r w:rsidR="00F5378B" w:rsidRPr="00953E93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953E93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953E93">
        <w:rPr>
          <w:sz w:val="28"/>
          <w:szCs w:val="28"/>
        </w:rPr>
        <w:t xml:space="preserve"> в настоящий областной закон: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обеспечение их деятельности;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финансовое обеспечение государственного задания на оказание государственных услуг (выполнение работ);</w:t>
      </w:r>
    </w:p>
    <w:p w:rsidR="00C04DBB" w:rsidRPr="00953E93" w:rsidRDefault="00C04DB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953E93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953E93">
        <w:rPr>
          <w:sz w:val="28"/>
          <w:szCs w:val="28"/>
        </w:rPr>
        <w:t>на сумму, необходим</w:t>
      </w:r>
      <w:r w:rsidR="00625E22" w:rsidRPr="00953E93">
        <w:rPr>
          <w:sz w:val="28"/>
          <w:szCs w:val="28"/>
        </w:rPr>
        <w:t>ую</w:t>
      </w:r>
      <w:r w:rsidRPr="00953E93">
        <w:rPr>
          <w:sz w:val="28"/>
          <w:szCs w:val="28"/>
        </w:rPr>
        <w:t xml:space="preserve"> для выполнения условий софинансирования, установленных для получения субсидий, предоставляемых областному бюджету Ленинградской области из федерального бюджета, в пределах объема бюджетных ассигнований, предусмотренных главному распорядителю бюджетных средств областного бюджета по соответствующей государственной программе;</w:t>
      </w:r>
      <w:proofErr w:type="gramEnd"/>
    </w:p>
    <w:p w:rsidR="00C04DBB" w:rsidRPr="00953E93" w:rsidRDefault="00C04DB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перераспределения </w:t>
      </w:r>
      <w:r w:rsidRPr="00953E93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доходов) на осуществление отдельных целевых расходов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основании федеральных законов и</w:t>
      </w:r>
      <w:r w:rsidR="00190EA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953E93">
        <w:rPr>
          <w:sz w:val="28"/>
          <w:szCs w:val="28"/>
        </w:rPr>
        <w:t xml:space="preserve"> областного бюджета Ленинградской области</w:t>
      </w:r>
      <w:r w:rsidRPr="00953E9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953E93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программ</w:t>
      </w:r>
      <w:r w:rsidR="00FC4755" w:rsidRPr="00953E93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953E93">
        <w:rPr>
          <w:sz w:val="28"/>
          <w:szCs w:val="28"/>
        </w:rPr>
        <w:t>ую</w:t>
      </w:r>
      <w:r w:rsidRPr="00953E93">
        <w:rPr>
          <w:sz w:val="28"/>
          <w:szCs w:val="28"/>
        </w:rPr>
        <w:t xml:space="preserve"> программ</w:t>
      </w:r>
      <w:r w:rsidR="00FC4755" w:rsidRPr="00953E93">
        <w:rPr>
          <w:sz w:val="28"/>
          <w:szCs w:val="28"/>
        </w:rPr>
        <w:t>у</w:t>
      </w:r>
      <w:r w:rsidRPr="00953E93">
        <w:rPr>
          <w:sz w:val="28"/>
          <w:szCs w:val="28"/>
        </w:rPr>
        <w:t xml:space="preserve"> Ленинградской области;</w:t>
      </w:r>
    </w:p>
    <w:p w:rsidR="00A33B67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953E93">
        <w:rPr>
          <w:sz w:val="28"/>
          <w:szCs w:val="28"/>
        </w:rPr>
        <w:t xml:space="preserve"> разделов, подразделов, </w:t>
      </w:r>
      <w:r w:rsidR="00646982" w:rsidRPr="00953E93">
        <w:rPr>
          <w:sz w:val="28"/>
          <w:szCs w:val="28"/>
        </w:rPr>
        <w:t xml:space="preserve">целевых статей, </w:t>
      </w:r>
      <w:r w:rsidR="004E7AA1" w:rsidRPr="00953E93">
        <w:rPr>
          <w:sz w:val="28"/>
          <w:szCs w:val="28"/>
        </w:rPr>
        <w:t>вид</w:t>
      </w:r>
      <w:r w:rsidR="00646982" w:rsidRPr="00953E93">
        <w:rPr>
          <w:sz w:val="28"/>
          <w:szCs w:val="28"/>
        </w:rPr>
        <w:t>ов</w:t>
      </w:r>
      <w:r w:rsidR="004E7AA1" w:rsidRPr="00953E93">
        <w:rPr>
          <w:sz w:val="28"/>
          <w:szCs w:val="28"/>
        </w:rPr>
        <w:t xml:space="preserve"> расходов</w:t>
      </w:r>
      <w:r w:rsidR="00F46881" w:rsidRPr="00953E93">
        <w:rPr>
          <w:sz w:val="28"/>
          <w:szCs w:val="28"/>
        </w:rPr>
        <w:t>;</w:t>
      </w:r>
    </w:p>
    <w:p w:rsidR="00F46881" w:rsidRPr="00953E93" w:rsidRDefault="00F46881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в случаях перераспределения бюджетных ассигнований между разделами, подразделами, цел</w:t>
      </w:r>
      <w:r w:rsidR="00E06822">
        <w:rPr>
          <w:sz w:val="28"/>
          <w:szCs w:val="28"/>
        </w:rPr>
        <w:t>евыми статьями, видами расходов</w:t>
      </w:r>
      <w:r w:rsidRPr="00953E93">
        <w:rPr>
          <w:sz w:val="28"/>
          <w:szCs w:val="28"/>
        </w:rPr>
        <w:t xml:space="preserve">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из федерального бюджета, подлежащую возврату в федеральный бюджет;</w:t>
      </w:r>
      <w:proofErr w:type="gramEnd"/>
    </w:p>
    <w:p w:rsidR="00507879" w:rsidRPr="00953E93" w:rsidRDefault="00F4688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953E93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190EA3">
        <w:rPr>
          <w:sz w:val="28"/>
          <w:szCs w:val="28"/>
          <w:lang w:eastAsia="en-US"/>
        </w:rPr>
        <w:br/>
      </w:r>
      <w:r w:rsidRPr="00953E93">
        <w:rPr>
          <w:sz w:val="28"/>
          <w:szCs w:val="28"/>
          <w:lang w:eastAsia="en-US"/>
        </w:rPr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953E93">
        <w:rPr>
          <w:sz w:val="28"/>
          <w:szCs w:val="28"/>
          <w:lang w:eastAsia="en-US"/>
        </w:rPr>
        <w:t xml:space="preserve"> распорядителю бюджет</w:t>
      </w:r>
      <w:r w:rsidR="001561D1">
        <w:rPr>
          <w:sz w:val="28"/>
          <w:szCs w:val="28"/>
          <w:lang w:eastAsia="en-US"/>
        </w:rPr>
        <w:t xml:space="preserve">ных средств областного бюджета </w:t>
      </w:r>
      <w:r w:rsidRPr="00953E93">
        <w:rPr>
          <w:sz w:val="28"/>
          <w:szCs w:val="28"/>
          <w:lang w:eastAsia="en-US"/>
        </w:rPr>
        <w:t>Ленинградской области в текущем финансовом году.</w:t>
      </w:r>
    </w:p>
    <w:p w:rsidR="007F7442" w:rsidRPr="00953E93" w:rsidRDefault="007F744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  <w:lang w:eastAsia="en-US"/>
        </w:rPr>
        <w:t>1</w:t>
      </w:r>
      <w:r w:rsidR="00EF0A0A" w:rsidRPr="00953E93">
        <w:rPr>
          <w:sz w:val="28"/>
          <w:szCs w:val="28"/>
          <w:lang w:eastAsia="en-US"/>
        </w:rPr>
        <w:t>2</w:t>
      </w:r>
      <w:r w:rsidR="001561D1">
        <w:rPr>
          <w:sz w:val="28"/>
          <w:szCs w:val="28"/>
          <w:lang w:eastAsia="en-US"/>
        </w:rPr>
        <w:t>. </w:t>
      </w:r>
      <w:r w:rsidRPr="00953E93">
        <w:rPr>
          <w:sz w:val="28"/>
          <w:szCs w:val="28"/>
          <w:lang w:eastAsia="en-US"/>
        </w:rPr>
        <w:t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и средств, направленных в бюджет Ленинградской области в виде субсидий из федерального бюджета, между бюджетами муниципаль</w:t>
      </w:r>
      <w:r w:rsidR="000A5905">
        <w:rPr>
          <w:sz w:val="28"/>
          <w:szCs w:val="28"/>
          <w:lang w:eastAsia="en-US"/>
        </w:rPr>
        <w:t>ных районов (городского округа)</w:t>
      </w:r>
      <w:r w:rsidRPr="00953E93">
        <w:rPr>
          <w:sz w:val="28"/>
          <w:szCs w:val="28"/>
          <w:lang w:eastAsia="en-US"/>
        </w:rPr>
        <w:t xml:space="preserve"> Ленинградской области, устанавливаются правовыми актами Правительства Ленинградской области.</w:t>
      </w:r>
    </w:p>
    <w:p w:rsidR="00376DE2" w:rsidRPr="003F29FB" w:rsidRDefault="00376DE2" w:rsidP="00376D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13. </w:t>
      </w:r>
      <w:r w:rsidRPr="003F29FB">
        <w:rPr>
          <w:sz w:val="28"/>
          <w:szCs w:val="28"/>
        </w:rPr>
        <w:t xml:space="preserve">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</w:t>
      </w:r>
      <w:r w:rsidRPr="007721CB">
        <w:rPr>
          <w:spacing w:val="-2"/>
          <w:sz w:val="28"/>
          <w:szCs w:val="28"/>
        </w:rPr>
        <w:t>Российской Федерации от 7 мая 2012 года № 597</w:t>
      </w:r>
      <w:r>
        <w:rPr>
          <w:spacing w:val="-2"/>
          <w:sz w:val="28"/>
          <w:szCs w:val="28"/>
        </w:rPr>
        <w:t> </w:t>
      </w:r>
      <w:r w:rsidRPr="007721CB">
        <w:rPr>
          <w:spacing w:val="-2"/>
          <w:sz w:val="28"/>
          <w:szCs w:val="28"/>
        </w:rPr>
        <w:t xml:space="preserve">"О мероприятиях </w:t>
      </w:r>
      <w:r>
        <w:rPr>
          <w:spacing w:val="-2"/>
          <w:sz w:val="28"/>
          <w:szCs w:val="28"/>
        </w:rPr>
        <w:br/>
      </w:r>
      <w:r w:rsidRPr="007721CB">
        <w:rPr>
          <w:spacing w:val="-2"/>
          <w:sz w:val="28"/>
          <w:szCs w:val="28"/>
        </w:rPr>
        <w:t>по реализации</w:t>
      </w:r>
      <w:r w:rsidRPr="003F29FB">
        <w:rPr>
          <w:sz w:val="28"/>
          <w:szCs w:val="28"/>
        </w:rPr>
        <w:t xml:space="preserve"> государственной социальной политики"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в сумме </w:t>
      </w:r>
      <w:r w:rsidR="00306833" w:rsidRPr="00D13533">
        <w:rPr>
          <w:sz w:val="28"/>
          <w:szCs w:val="28"/>
        </w:rPr>
        <w:t>307 203,2</w:t>
      </w:r>
      <w:r w:rsidRPr="003F29F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в том числе:</w:t>
      </w:r>
    </w:p>
    <w:p w:rsidR="00376DE2" w:rsidRPr="003F29FB" w:rsidRDefault="00376DE2" w:rsidP="00376D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по разделу "Культура" классификации расходов бюджетов в сумме </w:t>
      </w:r>
      <w:r w:rsidR="00306833" w:rsidRPr="00D13533">
        <w:rPr>
          <w:sz w:val="28"/>
          <w:szCs w:val="28"/>
        </w:rPr>
        <w:t>88 075,1</w:t>
      </w:r>
      <w:r>
        <w:rPr>
          <w:sz w:val="28"/>
          <w:szCs w:val="28"/>
        </w:rPr>
        <w:t> </w:t>
      </w:r>
      <w:r w:rsidRPr="003F29FB">
        <w:rPr>
          <w:sz w:val="28"/>
          <w:szCs w:val="28"/>
        </w:rPr>
        <w:t>тысячи рублей;</w:t>
      </w:r>
    </w:p>
    <w:p w:rsidR="00376DE2" w:rsidRPr="003F29FB" w:rsidRDefault="00376DE2" w:rsidP="00376D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по разделу "Здравоохранение" кл</w:t>
      </w:r>
      <w:r>
        <w:rPr>
          <w:sz w:val="28"/>
          <w:szCs w:val="28"/>
        </w:rPr>
        <w:t>ассификации расходов бюджетов в </w:t>
      </w:r>
      <w:r w:rsidRPr="003F29FB">
        <w:rPr>
          <w:sz w:val="28"/>
          <w:szCs w:val="28"/>
        </w:rPr>
        <w:t xml:space="preserve">сумме </w:t>
      </w:r>
      <w:r w:rsidR="00306833">
        <w:rPr>
          <w:sz w:val="28"/>
          <w:szCs w:val="28"/>
        </w:rPr>
        <w:t>123 892,5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тысячи рублей;</w:t>
      </w:r>
    </w:p>
    <w:p w:rsidR="00376DE2" w:rsidRPr="003F29FB" w:rsidRDefault="00376DE2" w:rsidP="00376D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по разделу "Социальная политика" кл</w:t>
      </w:r>
      <w:r>
        <w:rPr>
          <w:sz w:val="28"/>
          <w:szCs w:val="28"/>
        </w:rPr>
        <w:t>ассификации расходов бюджетов в </w:t>
      </w:r>
      <w:r w:rsidRPr="003F29FB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306833" w:rsidRPr="00D13533">
        <w:rPr>
          <w:sz w:val="28"/>
          <w:szCs w:val="28"/>
        </w:rPr>
        <w:t>95 235,6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тысячи рублей.</w:t>
      </w:r>
    </w:p>
    <w:p w:rsidR="00185393" w:rsidRDefault="00376DE2" w:rsidP="00376D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что в соответствии с пунктом 3 статьи 217 Бюджетного кодекса Российской Федерации осно</w:t>
      </w:r>
      <w:r>
        <w:rPr>
          <w:sz w:val="28"/>
          <w:szCs w:val="28"/>
        </w:rPr>
        <w:t>ванием для внесения изменений в </w:t>
      </w:r>
      <w:r w:rsidRPr="003F29FB">
        <w:rPr>
          <w:sz w:val="28"/>
          <w:szCs w:val="28"/>
        </w:rPr>
        <w:t xml:space="preserve">показатели сводной бюджетной росписи областного бюджета Ленинградской области без внесения изменений в настоящий областной закон является перераспределение </w:t>
      </w:r>
      <w:r>
        <w:rPr>
          <w:sz w:val="28"/>
          <w:szCs w:val="28"/>
        </w:rPr>
        <w:t xml:space="preserve">комитетом финансов Ленинградской области </w:t>
      </w:r>
      <w:r w:rsidRPr="003F29FB">
        <w:rPr>
          <w:sz w:val="28"/>
          <w:szCs w:val="28"/>
        </w:rPr>
        <w:t xml:space="preserve">зарезервированных в составе утвержденных </w:t>
      </w:r>
      <w:r>
        <w:rPr>
          <w:sz w:val="28"/>
          <w:szCs w:val="28"/>
        </w:rPr>
        <w:t xml:space="preserve">настоящей </w:t>
      </w:r>
      <w:r w:rsidRPr="003F29FB">
        <w:rPr>
          <w:sz w:val="28"/>
          <w:szCs w:val="28"/>
        </w:rPr>
        <w:t>статьей бюджетных ассигнований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порядком, утвержденным Правительством</w:t>
      </w:r>
      <w:r w:rsidRPr="003F29FB">
        <w:rPr>
          <w:sz w:val="28"/>
          <w:szCs w:val="28"/>
        </w:rPr>
        <w:t xml:space="preserve"> Ленинградской области.</w:t>
      </w:r>
      <w:proofErr w:type="gramEnd"/>
    </w:p>
    <w:p w:rsidR="00376DE2" w:rsidRPr="00953E93" w:rsidRDefault="00376DE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87141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8E0B00" w:rsidRPr="00953E93">
        <w:rPr>
          <w:sz w:val="28"/>
          <w:szCs w:val="28"/>
        </w:rPr>
        <w:t>5</w:t>
      </w:r>
      <w:r w:rsidR="00A33B67" w:rsidRPr="00953E93">
        <w:rPr>
          <w:sz w:val="28"/>
          <w:szCs w:val="28"/>
        </w:rPr>
        <w:t>. </w:t>
      </w:r>
      <w:r w:rsidR="00A33B67" w:rsidRPr="001561D1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1561D1">
        <w:rPr>
          <w:b/>
          <w:bCs/>
          <w:sz w:val="28"/>
          <w:szCs w:val="28"/>
        </w:rPr>
        <w:t>на</w:t>
      </w:r>
      <w:r w:rsidR="00A33B67" w:rsidRPr="001561D1">
        <w:rPr>
          <w:b/>
          <w:bCs/>
          <w:sz w:val="28"/>
          <w:szCs w:val="28"/>
        </w:rPr>
        <w:t xml:space="preserve"> обеспечени</w:t>
      </w:r>
      <w:r w:rsidR="00063A27" w:rsidRPr="001561D1">
        <w:rPr>
          <w:b/>
          <w:bCs/>
          <w:sz w:val="28"/>
          <w:szCs w:val="28"/>
        </w:rPr>
        <w:t>е</w:t>
      </w:r>
      <w:r w:rsidR="00A33B67" w:rsidRPr="001561D1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E06822">
        <w:rPr>
          <w:b/>
          <w:bCs/>
          <w:sz w:val="28"/>
          <w:szCs w:val="28"/>
        </w:rPr>
        <w:br/>
      </w:r>
      <w:r w:rsidR="00A33B67" w:rsidRPr="001561D1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953E93" w:rsidRDefault="00723BE5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1.</w:t>
      </w:r>
      <w:r w:rsidR="001561D1">
        <w:rPr>
          <w:sz w:val="28"/>
          <w:szCs w:val="28"/>
        </w:rPr>
        <w:t> </w:t>
      </w:r>
      <w:proofErr w:type="gramStart"/>
      <w:r w:rsidR="0039743F" w:rsidRPr="00953E93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190EA3">
        <w:rPr>
          <w:spacing w:val="-2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953E9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>
        <w:rPr>
          <w:sz w:val="28"/>
          <w:szCs w:val="28"/>
        </w:rPr>
        <w:t>от 8 июня 2011 года № </w:t>
      </w:r>
      <w:r w:rsidR="0039743F" w:rsidRPr="00953E93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39743F" w:rsidRPr="00953E93">
        <w:rPr>
          <w:sz w:val="28"/>
          <w:szCs w:val="28"/>
        </w:rPr>
        <w:t xml:space="preserve"> Ленинградской области и государственных казенных учреждений Ленинградской области", с 1 января 2018 года применяется</w:t>
      </w:r>
      <w:r w:rsidR="00754A4D" w:rsidRPr="00953E93">
        <w:rPr>
          <w:sz w:val="28"/>
          <w:szCs w:val="28"/>
        </w:rPr>
        <w:t xml:space="preserve"> расчетная величина в размере 9 </w:t>
      </w:r>
      <w:r w:rsidR="0039743F" w:rsidRPr="00953E93">
        <w:rPr>
          <w:sz w:val="28"/>
          <w:szCs w:val="28"/>
        </w:rPr>
        <w:t>185 рублей.</w:t>
      </w:r>
    </w:p>
    <w:p w:rsidR="008508A4" w:rsidRPr="00953E93" w:rsidRDefault="00E92356" w:rsidP="00953E93">
      <w:pPr>
        <w:ind w:firstLine="709"/>
        <w:rPr>
          <w:sz w:val="28"/>
          <w:szCs w:val="28"/>
        </w:rPr>
      </w:pPr>
      <w:r w:rsidRPr="00DE5B1F">
        <w:rPr>
          <w:spacing w:val="-4"/>
          <w:sz w:val="28"/>
          <w:szCs w:val="28"/>
        </w:rPr>
        <w:t>2. </w:t>
      </w:r>
      <w:r w:rsidR="008508A4" w:rsidRPr="00DE5B1F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953E9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9733EC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953E9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953E93">
        <w:rPr>
          <w:sz w:val="28"/>
          <w:szCs w:val="28"/>
        </w:rPr>
        <w:t xml:space="preserve">рственной гражданской службы, </w:t>
      </w:r>
      <w:r w:rsidR="002B76E2">
        <w:rPr>
          <w:sz w:val="28"/>
          <w:szCs w:val="28"/>
        </w:rPr>
        <w:t xml:space="preserve">в </w:t>
      </w:r>
      <w:r w:rsidR="00AC300D" w:rsidRPr="00953E93">
        <w:rPr>
          <w:sz w:val="28"/>
          <w:szCs w:val="28"/>
        </w:rPr>
        <w:t>1,04</w:t>
      </w:r>
      <w:r w:rsidR="00DE5B1F">
        <w:rPr>
          <w:sz w:val="28"/>
          <w:szCs w:val="28"/>
        </w:rPr>
        <w:t xml:space="preserve"> </w:t>
      </w:r>
      <w:r w:rsidR="002B76E2">
        <w:rPr>
          <w:sz w:val="28"/>
          <w:szCs w:val="28"/>
        </w:rPr>
        <w:t xml:space="preserve">раза </w:t>
      </w:r>
      <w:r w:rsidR="008508A4" w:rsidRPr="00953E93">
        <w:rPr>
          <w:sz w:val="28"/>
          <w:szCs w:val="28"/>
        </w:rPr>
        <w:t>с 1 января 201</w:t>
      </w:r>
      <w:r w:rsidR="001F1F3D" w:rsidRPr="00953E93">
        <w:rPr>
          <w:sz w:val="28"/>
          <w:szCs w:val="28"/>
        </w:rPr>
        <w:t>8</w:t>
      </w:r>
      <w:r w:rsidR="008508A4" w:rsidRPr="00953E93">
        <w:rPr>
          <w:sz w:val="28"/>
          <w:szCs w:val="28"/>
        </w:rPr>
        <w:t xml:space="preserve"> года.</w:t>
      </w:r>
    </w:p>
    <w:p w:rsidR="00765DD8" w:rsidRPr="00953E93" w:rsidRDefault="000002CB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E92356">
        <w:rPr>
          <w:sz w:val="28"/>
          <w:szCs w:val="28"/>
        </w:rPr>
        <w:t>. </w:t>
      </w:r>
      <w:r w:rsidR="00765DD8" w:rsidRPr="00953E93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201</w:t>
      </w:r>
      <w:r w:rsidR="001F1F3D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в сумме</w:t>
      </w:r>
      <w:r w:rsidR="005A6680">
        <w:rPr>
          <w:sz w:val="28"/>
          <w:szCs w:val="28"/>
        </w:rPr>
        <w:t xml:space="preserve"> </w:t>
      </w:r>
      <w:r w:rsidR="00306833" w:rsidRPr="00382022">
        <w:rPr>
          <w:spacing w:val="-2"/>
          <w:sz w:val="28"/>
          <w:szCs w:val="28"/>
        </w:rPr>
        <w:t>2 839 409,2</w:t>
      </w:r>
      <w:r w:rsidR="00751CBD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рублей,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201</w:t>
      </w:r>
      <w:r w:rsidR="001F1F3D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 </w:t>
      </w:r>
      <w:r w:rsidR="009A02C0" w:rsidRPr="00953E93">
        <w:rPr>
          <w:sz w:val="28"/>
          <w:szCs w:val="28"/>
        </w:rPr>
        <w:t>2 772 235,1</w:t>
      </w:r>
      <w:r w:rsidR="00C7002A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рублей,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</w:t>
      </w:r>
      <w:r w:rsidR="001F1F3D" w:rsidRPr="00953E93">
        <w:rPr>
          <w:sz w:val="28"/>
          <w:szCs w:val="28"/>
        </w:rPr>
        <w:t>20</w:t>
      </w:r>
      <w:r w:rsidR="00C7002A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год в сумме </w:t>
      </w:r>
      <w:r w:rsidR="00751CBD" w:rsidRPr="00953E93">
        <w:rPr>
          <w:sz w:val="28"/>
          <w:szCs w:val="28"/>
        </w:rPr>
        <w:t xml:space="preserve">2 946 223,9 </w:t>
      </w:r>
      <w:r w:rsidRPr="00953E93">
        <w:rPr>
          <w:sz w:val="28"/>
          <w:szCs w:val="28"/>
        </w:rPr>
        <w:t>тысячи рублей.</w:t>
      </w:r>
    </w:p>
    <w:p w:rsidR="0066719E" w:rsidRPr="00DE5B1F" w:rsidRDefault="0066719E" w:rsidP="00953E93">
      <w:pPr>
        <w:ind w:firstLine="709"/>
        <w:rPr>
          <w:sz w:val="26"/>
          <w:szCs w:val="26"/>
        </w:rPr>
      </w:pPr>
    </w:p>
    <w:p w:rsidR="00A33B67" w:rsidRPr="00953E93" w:rsidRDefault="00A6696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</w:t>
      </w:r>
      <w:r w:rsidR="00A33B67" w:rsidRPr="00953E93">
        <w:rPr>
          <w:sz w:val="28"/>
          <w:szCs w:val="28"/>
        </w:rPr>
        <w:t> </w:t>
      </w:r>
      <w:r w:rsidR="008E0B00" w:rsidRPr="00953E93">
        <w:rPr>
          <w:sz w:val="28"/>
          <w:szCs w:val="28"/>
        </w:rPr>
        <w:t>6</w:t>
      </w:r>
      <w:r w:rsidRPr="00953E93">
        <w:rPr>
          <w:sz w:val="28"/>
          <w:szCs w:val="28"/>
        </w:rPr>
        <w:t>. </w:t>
      </w:r>
      <w:r w:rsidR="00020956" w:rsidRPr="00E92356">
        <w:rPr>
          <w:b/>
          <w:bCs/>
          <w:sz w:val="28"/>
          <w:szCs w:val="28"/>
        </w:rPr>
        <w:t xml:space="preserve">Особенности установления </w:t>
      </w:r>
      <w:r w:rsidR="00063A27" w:rsidRPr="00E92356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E92356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EC5BD0" w:rsidRPr="00E92356">
        <w:rPr>
          <w:b/>
          <w:bCs/>
          <w:sz w:val="28"/>
          <w:szCs w:val="28"/>
        </w:rPr>
        <w:t>8</w:t>
      </w:r>
      <w:r w:rsidR="00020956" w:rsidRPr="00E92356">
        <w:rPr>
          <w:b/>
          <w:bCs/>
          <w:sz w:val="28"/>
          <w:szCs w:val="28"/>
        </w:rPr>
        <w:t xml:space="preserve"> году</w:t>
      </w:r>
    </w:p>
    <w:p w:rsidR="00A33B67" w:rsidRPr="00DE5B1F" w:rsidRDefault="00A33B67" w:rsidP="00953E93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4A52AF" w:rsidRPr="00953E93" w:rsidRDefault="00E9235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4A52AF" w:rsidRPr="00953E93">
        <w:rPr>
          <w:sz w:val="28"/>
          <w:szCs w:val="28"/>
        </w:rPr>
        <w:t xml:space="preserve">В целях реализации части 2 статьи 1.7 </w:t>
      </w:r>
      <w:r w:rsidR="00DE5B1F">
        <w:rPr>
          <w:sz w:val="28"/>
          <w:szCs w:val="28"/>
        </w:rPr>
        <w:t xml:space="preserve">областного закона от 17 ноября 2017 года № 72-оз "Социальный кодекс Ленинградской области" (далее – </w:t>
      </w:r>
      <w:r w:rsidR="004A52AF" w:rsidRPr="00953E93">
        <w:rPr>
          <w:sz w:val="28"/>
          <w:szCs w:val="28"/>
        </w:rPr>
        <w:t>Социальн</w:t>
      </w:r>
      <w:r w:rsidR="00DE5B1F">
        <w:rPr>
          <w:sz w:val="28"/>
          <w:szCs w:val="28"/>
        </w:rPr>
        <w:t>ый</w:t>
      </w:r>
      <w:r w:rsidR="004A52AF" w:rsidRPr="00953E93">
        <w:rPr>
          <w:sz w:val="28"/>
          <w:szCs w:val="28"/>
        </w:rPr>
        <w:t xml:space="preserve"> </w:t>
      </w:r>
      <w:r w:rsidR="00DE5B1F">
        <w:rPr>
          <w:sz w:val="28"/>
          <w:szCs w:val="28"/>
        </w:rPr>
        <w:t>кодекс</w:t>
      </w:r>
      <w:r w:rsidR="004A52AF" w:rsidRPr="00953E93">
        <w:rPr>
          <w:sz w:val="28"/>
          <w:szCs w:val="28"/>
        </w:rPr>
        <w:t xml:space="preserve"> Ленинградской области</w:t>
      </w:r>
      <w:r w:rsidR="00DE5B1F">
        <w:rPr>
          <w:sz w:val="28"/>
          <w:szCs w:val="28"/>
        </w:rPr>
        <w:t>)</w:t>
      </w:r>
      <w:r w:rsidR="004A52AF" w:rsidRPr="00953E93">
        <w:rPr>
          <w:sz w:val="28"/>
          <w:szCs w:val="28"/>
        </w:rPr>
        <w:t xml:space="preserve"> для определения нуждаемости </w:t>
      </w:r>
      <w:r w:rsidR="00DE5B1F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при предо</w:t>
      </w:r>
      <w:r w:rsidR="0038787F" w:rsidRPr="00953E93">
        <w:rPr>
          <w:sz w:val="28"/>
          <w:szCs w:val="28"/>
        </w:rPr>
        <w:t xml:space="preserve">ставлении социальной поддержки </w:t>
      </w:r>
      <w:r w:rsidR="004A52AF" w:rsidRPr="00953E93">
        <w:rPr>
          <w:sz w:val="28"/>
          <w:szCs w:val="28"/>
        </w:rPr>
        <w:t>установить на 2018 год величину среднего дохода, сложившегося в Ленинградской об</w:t>
      </w:r>
      <w:r w:rsidR="0038787F" w:rsidRPr="00953E93">
        <w:rPr>
          <w:sz w:val="28"/>
          <w:szCs w:val="28"/>
        </w:rPr>
        <w:t>ласти</w:t>
      </w:r>
      <w:r w:rsidR="00C156D7">
        <w:rPr>
          <w:sz w:val="28"/>
          <w:szCs w:val="28"/>
        </w:rPr>
        <w:t>,</w:t>
      </w:r>
      <w:r w:rsidR="0038787F" w:rsidRPr="00953E93">
        <w:rPr>
          <w:sz w:val="28"/>
          <w:szCs w:val="28"/>
        </w:rPr>
        <w:t xml:space="preserve"> в размере </w:t>
      </w:r>
      <w:r w:rsidR="00DE5B1F">
        <w:rPr>
          <w:sz w:val="28"/>
          <w:szCs w:val="28"/>
        </w:rPr>
        <w:br/>
      </w:r>
      <w:r w:rsidR="0038787F" w:rsidRPr="00953E93">
        <w:rPr>
          <w:sz w:val="28"/>
          <w:szCs w:val="28"/>
        </w:rPr>
        <w:t>29 </w:t>
      </w:r>
      <w:r w:rsidR="004A52AF" w:rsidRPr="00953E93">
        <w:rPr>
          <w:sz w:val="28"/>
          <w:szCs w:val="28"/>
        </w:rPr>
        <w:t>700 рублей.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4A52AF" w:rsidRPr="00953E93">
        <w:rPr>
          <w:sz w:val="28"/>
          <w:szCs w:val="28"/>
        </w:rPr>
        <w:t xml:space="preserve">В целях реализации статьи 2.2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единовременного пособия при рождении ребенка на приобретение товаров детского ассортимента и продук</w:t>
      </w:r>
      <w:r w:rsidR="0038787F" w:rsidRPr="00953E93">
        <w:rPr>
          <w:sz w:val="28"/>
          <w:szCs w:val="28"/>
        </w:rPr>
        <w:t>тов детского питания в сумме 30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4A52AF" w:rsidRPr="00953E93">
        <w:rPr>
          <w:sz w:val="28"/>
          <w:szCs w:val="28"/>
        </w:rPr>
        <w:t xml:space="preserve">В целях реализации статьи 2.3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выплаты в случае рождения третьего ребенк</w:t>
      </w:r>
      <w:r w:rsidR="0038787F" w:rsidRPr="00953E93">
        <w:rPr>
          <w:sz w:val="28"/>
          <w:szCs w:val="28"/>
        </w:rPr>
        <w:t>а и последующих детей в сумме 9 </w:t>
      </w:r>
      <w:r w:rsidR="004A52AF" w:rsidRPr="00953E93">
        <w:rPr>
          <w:sz w:val="28"/>
          <w:szCs w:val="28"/>
        </w:rPr>
        <w:t>724 рубля.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4A52AF" w:rsidRPr="00953E93">
        <w:rPr>
          <w:sz w:val="28"/>
          <w:szCs w:val="28"/>
        </w:rPr>
        <w:t xml:space="preserve">В целях реализации статьи 2.6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размеры ежемесячных пособий </w:t>
      </w:r>
      <w:r w:rsidR="006B079B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на приобретение товаров детского ассортимента и продуктов детского питания: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детей из обычных семей в возрасте от 0 до 3 лет в сумме 800 рублей,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>в возрасте от 3 до 16 лет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>800 рублей, в возрасте от 3 до 16 лет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детей одиноких матерей в возрасте от 0 до 3 лет в сумме 1</w:t>
      </w:r>
      <w:r w:rsidR="0038787F" w:rsidRPr="00953E93">
        <w:rPr>
          <w:sz w:val="28"/>
          <w:szCs w:val="28"/>
        </w:rPr>
        <w:t> </w:t>
      </w:r>
      <w:r w:rsidRPr="00953E93">
        <w:rPr>
          <w:sz w:val="28"/>
          <w:szCs w:val="28"/>
        </w:rPr>
        <w:t>700 рублей, в возрасте от 3 до 16 лет в сумме 1 400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детей</w:t>
      </w:r>
      <w:r w:rsidR="009603D9">
        <w:rPr>
          <w:sz w:val="28"/>
          <w:szCs w:val="28"/>
        </w:rPr>
        <w:t>, чьи родители</w:t>
      </w:r>
      <w:r w:rsidR="006B079B">
        <w:rPr>
          <w:sz w:val="28"/>
          <w:szCs w:val="28"/>
        </w:rPr>
        <w:t xml:space="preserve"> уклоняют</w:t>
      </w:r>
      <w:r w:rsidRPr="00953E93">
        <w:rPr>
          <w:sz w:val="28"/>
          <w:szCs w:val="28"/>
        </w:rPr>
        <w:t>ся от уплаты алиментов</w:t>
      </w:r>
      <w:r w:rsidR="006B079B">
        <w:rPr>
          <w:sz w:val="28"/>
          <w:szCs w:val="28"/>
        </w:rPr>
        <w:t xml:space="preserve"> либо находят</w:t>
      </w:r>
      <w:r w:rsidRPr="00953E93">
        <w:rPr>
          <w:sz w:val="28"/>
          <w:szCs w:val="28"/>
        </w:rPr>
        <w:t xml:space="preserve">ся в розыске, в возрасте от 0 до 3 лет в сумме 1 700 рублей, в возрасте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от 3 до 16 лет в сумме 1 400 рублей. </w:t>
      </w:r>
    </w:p>
    <w:p w:rsidR="004A52AF" w:rsidRPr="00953E93" w:rsidRDefault="006B079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4A52AF" w:rsidRPr="00953E93">
        <w:rPr>
          <w:sz w:val="28"/>
          <w:szCs w:val="28"/>
        </w:rPr>
        <w:t xml:space="preserve">В целях реализации статьи 2.7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величину среднего размера платы </w:t>
      </w:r>
      <w:r w:rsidR="00EC2BD1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за аренду однокомнатной квартиры в Ленинградской области – 13 555 рублей, за аренду двухкомнатной квартиры в Ленинградской области – 16 788 рублей</w:t>
      </w:r>
      <w:r w:rsidR="00DA6E71" w:rsidRPr="00953E93">
        <w:rPr>
          <w:sz w:val="28"/>
          <w:szCs w:val="28"/>
        </w:rPr>
        <w:t xml:space="preserve"> для использования </w:t>
      </w:r>
      <w:r w:rsidR="004A52AF" w:rsidRPr="00953E93">
        <w:rPr>
          <w:sz w:val="28"/>
          <w:szCs w:val="28"/>
        </w:rPr>
        <w:t>при расчете размера е</w:t>
      </w:r>
      <w:r w:rsidR="00DA6E71" w:rsidRPr="00953E93">
        <w:rPr>
          <w:sz w:val="28"/>
          <w:szCs w:val="28"/>
        </w:rPr>
        <w:t>жемесячной денежной компенсации</w:t>
      </w:r>
      <w:r w:rsidR="004A52AF" w:rsidRPr="00953E93">
        <w:rPr>
          <w:sz w:val="28"/>
          <w:szCs w:val="28"/>
        </w:rPr>
        <w:t xml:space="preserve"> части расходов семьи на оплату жилого помещения по договору найма жилого помещения частного</w:t>
      </w:r>
      <w:proofErr w:type="gramEnd"/>
      <w:r w:rsidR="004A52AF" w:rsidRPr="00953E93">
        <w:rPr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фонда. </w:t>
      </w:r>
    </w:p>
    <w:p w:rsidR="004A52AF" w:rsidRPr="00953E93" w:rsidRDefault="00EC2B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4A52AF" w:rsidRPr="00953E93">
        <w:rPr>
          <w:sz w:val="28"/>
          <w:szCs w:val="28"/>
        </w:rPr>
        <w:t xml:space="preserve">В целях реализации статьи 2.8 Социального </w:t>
      </w:r>
      <w:r w:rsidR="00DD05B8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компенсации на полноценное питание беременным женщинам, кормящим матерям, детям в возрасте до трех лет: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беременным женщинам с момента постановки на медицинский учет, кормящим матерям, детям в возрасте до двух лет в сумме 900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детям в возрасте от двух до трех лет в сумме 800 рублей.</w:t>
      </w:r>
    </w:p>
    <w:p w:rsidR="004A52AF" w:rsidRPr="00953E93" w:rsidRDefault="00EC2B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7. </w:t>
      </w:r>
      <w:r w:rsidR="004A52AF" w:rsidRPr="00953E93">
        <w:rPr>
          <w:sz w:val="28"/>
          <w:szCs w:val="28"/>
        </w:rPr>
        <w:t xml:space="preserve">В целях реализации статьи 3.2 Социального </w:t>
      </w:r>
      <w:r w:rsidR="00DD05B8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компенсации части расходов на оплату жилого помещения и коммунальных услуг многодетны</w:t>
      </w:r>
      <w:r w:rsidR="00DA6E71" w:rsidRPr="00953E93">
        <w:rPr>
          <w:sz w:val="28"/>
          <w:szCs w:val="28"/>
        </w:rPr>
        <w:t>м (многодетным приемным) семьям</w:t>
      </w:r>
      <w:r w:rsidR="004A52AF" w:rsidRPr="00953E93">
        <w:rPr>
          <w:sz w:val="28"/>
          <w:szCs w:val="28"/>
        </w:rPr>
        <w:t xml:space="preserve"> на каждого ребенка </w:t>
      </w:r>
      <w:r w:rsidR="005D740A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и одного неработающего родителя (опекуна, попечителя)</w:t>
      </w:r>
      <w:r w:rsidR="00DD05B8">
        <w:rPr>
          <w:sz w:val="28"/>
          <w:szCs w:val="28"/>
        </w:rPr>
        <w:t>, осуществляющего</w:t>
      </w:r>
      <w:r w:rsidR="00E92356">
        <w:rPr>
          <w:sz w:val="28"/>
          <w:szCs w:val="28"/>
        </w:rPr>
        <w:t xml:space="preserve"> уход за детьми</w:t>
      </w:r>
      <w:r w:rsidR="00DD05B8">
        <w:rPr>
          <w:sz w:val="28"/>
          <w:szCs w:val="28"/>
        </w:rPr>
        <w:t>,</w:t>
      </w:r>
      <w:r w:rsidR="004A52AF" w:rsidRPr="00953E93">
        <w:rPr>
          <w:sz w:val="28"/>
          <w:szCs w:val="28"/>
        </w:rPr>
        <w:t xml:space="preserve"> в сумме 650 рублей.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8</w:t>
      </w:r>
      <w:r w:rsidR="0048398D">
        <w:rPr>
          <w:sz w:val="28"/>
          <w:szCs w:val="28"/>
        </w:rPr>
        <w:t>. </w:t>
      </w:r>
      <w:r w:rsidR="00DA6E71" w:rsidRPr="00953E93">
        <w:rPr>
          <w:sz w:val="28"/>
          <w:szCs w:val="28"/>
        </w:rPr>
        <w:t>В целях реализации статьи 3.3</w:t>
      </w:r>
      <w:r w:rsidRPr="00953E93">
        <w:rPr>
          <w:sz w:val="28"/>
          <w:szCs w:val="28"/>
        </w:rPr>
        <w:t xml:space="preserve"> Социального </w:t>
      </w:r>
      <w:r w:rsidR="0048398D">
        <w:rPr>
          <w:sz w:val="28"/>
          <w:szCs w:val="28"/>
        </w:rPr>
        <w:t>к</w:t>
      </w:r>
      <w:r w:rsidRPr="00953E93">
        <w:rPr>
          <w:sz w:val="28"/>
          <w:szCs w:val="28"/>
        </w:rPr>
        <w:t xml:space="preserve">одекса Ленинградской области </w:t>
      </w:r>
      <w:r w:rsidR="00DA6E71" w:rsidRPr="00953E93">
        <w:rPr>
          <w:sz w:val="28"/>
          <w:szCs w:val="28"/>
        </w:rPr>
        <w:t xml:space="preserve">установить на 2018 год размер </w:t>
      </w:r>
      <w:r w:rsidRPr="00953E93">
        <w:rPr>
          <w:sz w:val="28"/>
          <w:szCs w:val="28"/>
        </w:rPr>
        <w:t xml:space="preserve">денежной выплаты на приобретение комплекта детской (подростковой) одежды для посещения школьных занятий </w:t>
      </w:r>
      <w:r w:rsidR="0048398D">
        <w:rPr>
          <w:sz w:val="28"/>
          <w:szCs w:val="28"/>
        </w:rPr>
        <w:br/>
      </w:r>
      <w:r w:rsidRPr="00953E93">
        <w:rPr>
          <w:sz w:val="28"/>
          <w:szCs w:val="28"/>
        </w:rPr>
        <w:t>и школьных письме</w:t>
      </w:r>
      <w:r w:rsidR="00DA6E71" w:rsidRPr="00953E93">
        <w:rPr>
          <w:sz w:val="28"/>
          <w:szCs w:val="28"/>
        </w:rPr>
        <w:t>нных принадлежностей</w:t>
      </w:r>
      <w:r w:rsidRPr="00953E93">
        <w:rPr>
          <w:sz w:val="28"/>
          <w:szCs w:val="28"/>
        </w:rPr>
        <w:t xml:space="preserve"> в сумме 4 000 рублей.</w:t>
      </w:r>
    </w:p>
    <w:p w:rsidR="004A52AF" w:rsidRPr="00953E93" w:rsidRDefault="0048398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r w:rsidR="004A52AF" w:rsidRPr="00953E93">
        <w:rPr>
          <w:sz w:val="28"/>
          <w:szCs w:val="28"/>
        </w:rPr>
        <w:t xml:space="preserve">В целях реализации статьи 3.5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материнского капитала в сумме 117 360 рублей.</w:t>
      </w:r>
    </w:p>
    <w:p w:rsidR="004A52AF" w:rsidRPr="00953E93" w:rsidRDefault="0048398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10. </w:t>
      </w:r>
      <w:r w:rsidR="004A52AF" w:rsidRPr="00953E93">
        <w:rPr>
          <w:sz w:val="28"/>
          <w:szCs w:val="28"/>
        </w:rPr>
        <w:t xml:space="preserve">В целях реализации статьи 3.6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</w:t>
      </w:r>
      <w:r w:rsidR="00DA6E71" w:rsidRPr="00953E93">
        <w:rPr>
          <w:sz w:val="28"/>
          <w:szCs w:val="28"/>
        </w:rPr>
        <w:t xml:space="preserve">18 года размер дополнительного </w:t>
      </w:r>
      <w:r w:rsidR="004A52AF" w:rsidRPr="00953E93">
        <w:rPr>
          <w:sz w:val="28"/>
          <w:szCs w:val="28"/>
        </w:rPr>
        <w:t xml:space="preserve">единовременного пособия при рождении одновременно трех и более детей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в сумме 100 000 рублей на каждого </w:t>
      </w:r>
      <w:r>
        <w:rPr>
          <w:sz w:val="28"/>
          <w:szCs w:val="28"/>
        </w:rPr>
        <w:t xml:space="preserve">рожденного </w:t>
      </w:r>
      <w:r w:rsidR="004A52AF" w:rsidRPr="00953E93">
        <w:rPr>
          <w:sz w:val="28"/>
          <w:szCs w:val="28"/>
        </w:rPr>
        <w:t>ребенка.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11. </w:t>
      </w:r>
      <w:r w:rsidR="004A52AF" w:rsidRPr="00953E93">
        <w:rPr>
          <w:sz w:val="28"/>
          <w:szCs w:val="28"/>
        </w:rPr>
        <w:t xml:space="preserve">В целях реализации статьи 3.7 Социального </w:t>
      </w:r>
      <w:r w:rsidR="0048398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на 2018 год объем средств на обеспечение многодетной семьи транспортным средством в размере, не превышающем 1 500 000 рублей. 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12. </w:t>
      </w:r>
      <w:r w:rsidR="004A52AF" w:rsidRPr="00953E93">
        <w:rPr>
          <w:sz w:val="28"/>
          <w:szCs w:val="28"/>
        </w:rPr>
        <w:t xml:space="preserve">В целях реализации статьи 3.8 Социального </w:t>
      </w:r>
      <w:r w:rsidR="0048398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на 2018 год </w:t>
      </w:r>
      <w:r>
        <w:rPr>
          <w:sz w:val="28"/>
          <w:szCs w:val="28"/>
        </w:rPr>
        <w:t xml:space="preserve">размер </w:t>
      </w:r>
      <w:r w:rsidR="004A52AF"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="004A52AF"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 выплаты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на приобретение ж</w:t>
      </w:r>
      <w:r>
        <w:rPr>
          <w:sz w:val="28"/>
          <w:szCs w:val="28"/>
        </w:rPr>
        <w:t>илого помещения, предоставляемой</w:t>
      </w:r>
      <w:r w:rsidR="004A52AF" w:rsidRPr="00953E93">
        <w:rPr>
          <w:sz w:val="28"/>
          <w:szCs w:val="28"/>
        </w:rPr>
        <w:t xml:space="preserve"> многодетной семье </w:t>
      </w:r>
      <w:r w:rsidR="00502FBB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при </w:t>
      </w:r>
      <w:r w:rsidRPr="00953E93">
        <w:rPr>
          <w:sz w:val="28"/>
          <w:szCs w:val="28"/>
        </w:rPr>
        <w:t xml:space="preserve">рождении </w:t>
      </w:r>
      <w:r w:rsidR="004A52AF" w:rsidRPr="00953E93">
        <w:rPr>
          <w:sz w:val="28"/>
          <w:szCs w:val="28"/>
        </w:rPr>
        <w:t>одновременн</w:t>
      </w:r>
      <w:r w:rsidR="00502FBB">
        <w:rPr>
          <w:sz w:val="28"/>
          <w:szCs w:val="28"/>
        </w:rPr>
        <w:t xml:space="preserve">о одной матерью </w:t>
      </w:r>
      <w:r w:rsidR="00DA6E71" w:rsidRPr="00953E93">
        <w:rPr>
          <w:sz w:val="28"/>
          <w:szCs w:val="28"/>
        </w:rPr>
        <w:t>трех и более детей</w:t>
      </w:r>
      <w:r w:rsidR="00502FBB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</w:t>
      </w:r>
      <w:r w:rsidR="0038787F" w:rsidRPr="00953E93">
        <w:rPr>
          <w:sz w:val="28"/>
          <w:szCs w:val="28"/>
        </w:rPr>
        <w:t>в размере 3 000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="004A52AF" w:rsidRPr="00953E93">
        <w:rPr>
          <w:sz w:val="28"/>
          <w:szCs w:val="28"/>
        </w:rPr>
        <w:t xml:space="preserve">В целях реализации статьи 5.3 Социального </w:t>
      </w:r>
      <w:r w:rsidR="00502FBB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</w:t>
      </w:r>
      <w:r w:rsidR="001D76A3">
        <w:rPr>
          <w:sz w:val="28"/>
          <w:szCs w:val="28"/>
        </w:rPr>
        <w:t xml:space="preserve">размер </w:t>
      </w:r>
      <w:r w:rsidR="004A52AF" w:rsidRPr="00953E93">
        <w:rPr>
          <w:sz w:val="28"/>
          <w:szCs w:val="28"/>
        </w:rPr>
        <w:t>ежемесячн</w:t>
      </w:r>
      <w:r w:rsidR="001D76A3">
        <w:rPr>
          <w:sz w:val="28"/>
          <w:szCs w:val="28"/>
        </w:rPr>
        <w:t>ой</w:t>
      </w:r>
      <w:r w:rsidR="004A52AF" w:rsidRPr="00953E93">
        <w:rPr>
          <w:sz w:val="28"/>
          <w:szCs w:val="28"/>
        </w:rPr>
        <w:t xml:space="preserve"> денежн</w:t>
      </w:r>
      <w:r w:rsidR="001D76A3">
        <w:rPr>
          <w:sz w:val="28"/>
          <w:szCs w:val="28"/>
        </w:rPr>
        <w:t>ой компенсации</w:t>
      </w:r>
      <w:r w:rsidR="004A52AF" w:rsidRPr="00953E93">
        <w:rPr>
          <w:sz w:val="28"/>
          <w:szCs w:val="28"/>
        </w:rPr>
        <w:t xml:space="preserve"> расходов на автомобильное т</w:t>
      </w:r>
      <w:r w:rsidR="00DA6E71" w:rsidRPr="00953E93">
        <w:rPr>
          <w:sz w:val="28"/>
          <w:szCs w:val="28"/>
        </w:rPr>
        <w:t>опливо</w:t>
      </w:r>
      <w:r w:rsidR="001D76A3">
        <w:rPr>
          <w:sz w:val="28"/>
          <w:szCs w:val="28"/>
        </w:rPr>
        <w:t>, определяемой</w:t>
      </w:r>
      <w:r w:rsidR="00DA6E71"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в зависимости от расстояния от места проживания инвалида (ребенк</w:t>
      </w:r>
      <w:r w:rsidR="002801B9">
        <w:rPr>
          <w:sz w:val="28"/>
          <w:szCs w:val="28"/>
        </w:rPr>
        <w:t xml:space="preserve">а-инвалида) до места получения </w:t>
      </w:r>
      <w:r w:rsidR="004A52AF" w:rsidRPr="00953E93">
        <w:rPr>
          <w:sz w:val="28"/>
          <w:szCs w:val="28"/>
        </w:rPr>
        <w:t>процедуры гемодиализа</w:t>
      </w:r>
      <w:r w:rsidR="002801B9">
        <w:rPr>
          <w:sz w:val="28"/>
          <w:szCs w:val="28"/>
        </w:rPr>
        <w:t xml:space="preserve"> и обратно: от 15 до 100 км – 1 </w:t>
      </w:r>
      <w:r w:rsidR="004A52AF" w:rsidRPr="00953E93">
        <w:rPr>
          <w:sz w:val="28"/>
          <w:szCs w:val="28"/>
        </w:rPr>
        <w:t>0</w:t>
      </w:r>
      <w:r w:rsidR="002801B9">
        <w:rPr>
          <w:sz w:val="28"/>
          <w:szCs w:val="28"/>
        </w:rPr>
        <w:t>00 рублей, от 101 до 200 км – 2 </w:t>
      </w:r>
      <w:r w:rsidR="004A52AF" w:rsidRPr="00953E93">
        <w:rPr>
          <w:sz w:val="28"/>
          <w:szCs w:val="28"/>
        </w:rPr>
        <w:t>00</w:t>
      </w:r>
      <w:r w:rsidR="002801B9">
        <w:rPr>
          <w:sz w:val="28"/>
          <w:szCs w:val="28"/>
        </w:rPr>
        <w:t>0 рублей, от 201 до 300</w:t>
      </w:r>
      <w:proofErr w:type="gramEnd"/>
      <w:r w:rsidR="002801B9">
        <w:rPr>
          <w:sz w:val="28"/>
          <w:szCs w:val="28"/>
        </w:rPr>
        <w:t xml:space="preserve"> </w:t>
      </w:r>
      <w:proofErr w:type="gramStart"/>
      <w:r w:rsidR="002801B9">
        <w:rPr>
          <w:sz w:val="28"/>
          <w:szCs w:val="28"/>
        </w:rPr>
        <w:t>км</w:t>
      </w:r>
      <w:proofErr w:type="gramEnd"/>
      <w:r w:rsidR="002801B9">
        <w:rPr>
          <w:sz w:val="28"/>
          <w:szCs w:val="28"/>
        </w:rPr>
        <w:t xml:space="preserve"> – 3 </w:t>
      </w:r>
      <w:r w:rsidR="004A52AF" w:rsidRPr="00953E93">
        <w:rPr>
          <w:sz w:val="28"/>
          <w:szCs w:val="28"/>
        </w:rPr>
        <w:t xml:space="preserve">000 рублей, </w:t>
      </w:r>
      <w:r w:rsidR="002801B9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от 301 до 400 км – 4 000 рублей.</w:t>
      </w:r>
    </w:p>
    <w:p w:rsidR="004A52AF" w:rsidRPr="00953E93" w:rsidRDefault="002801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14. </w:t>
      </w:r>
      <w:r w:rsidR="004A52AF" w:rsidRPr="00953E93">
        <w:rPr>
          <w:sz w:val="28"/>
          <w:szCs w:val="28"/>
        </w:rPr>
        <w:t xml:space="preserve">В целях реализации статьи 5.4 Социального </w:t>
      </w:r>
      <w:r w:rsidR="00045489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следующие размеры ежемесячной денежной выплаты инвалидам с детства по зрению </w:t>
      </w:r>
      <w:r w:rsidR="007C3A56">
        <w:rPr>
          <w:sz w:val="28"/>
          <w:szCs w:val="28"/>
        </w:rPr>
        <w:t xml:space="preserve">I и II </w:t>
      </w:r>
      <w:r w:rsidR="004A52AF" w:rsidRPr="00953E93">
        <w:rPr>
          <w:sz w:val="28"/>
          <w:szCs w:val="28"/>
        </w:rPr>
        <w:t>групп</w:t>
      </w:r>
      <w:r w:rsidR="007C3A56">
        <w:rPr>
          <w:sz w:val="28"/>
          <w:szCs w:val="28"/>
        </w:rPr>
        <w:t>ы</w:t>
      </w:r>
      <w:r w:rsidR="004A52AF" w:rsidRPr="00953E93">
        <w:rPr>
          <w:sz w:val="28"/>
          <w:szCs w:val="28"/>
        </w:rPr>
        <w:t xml:space="preserve">: 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инвалидам с детства по зрению </w:t>
      </w:r>
      <w:r w:rsidR="007C3A56">
        <w:rPr>
          <w:sz w:val="28"/>
          <w:szCs w:val="28"/>
        </w:rPr>
        <w:t>I</w:t>
      </w:r>
      <w:r w:rsidRPr="00953E93">
        <w:rPr>
          <w:sz w:val="28"/>
          <w:szCs w:val="28"/>
        </w:rPr>
        <w:t xml:space="preserve"> группы – 3 500 рублей,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неработающим инвалидам с детства по зрению </w:t>
      </w:r>
      <w:r w:rsidR="007C3A56">
        <w:rPr>
          <w:sz w:val="28"/>
          <w:szCs w:val="28"/>
        </w:rPr>
        <w:t>II</w:t>
      </w:r>
      <w:r w:rsidRPr="00953E93">
        <w:rPr>
          <w:sz w:val="28"/>
          <w:szCs w:val="28"/>
        </w:rPr>
        <w:t xml:space="preserve"> группы, проживающим одиноко либо в семьях, состоящих из неработающих инвалидов с детства </w:t>
      </w:r>
      <w:r w:rsidR="007C3A56">
        <w:rPr>
          <w:sz w:val="28"/>
          <w:szCs w:val="28"/>
        </w:rPr>
        <w:br/>
        <w:t>I</w:t>
      </w:r>
      <w:r w:rsidRPr="00953E93">
        <w:rPr>
          <w:sz w:val="28"/>
          <w:szCs w:val="28"/>
        </w:rPr>
        <w:t xml:space="preserve"> и </w:t>
      </w:r>
      <w:r w:rsidR="007C3A56">
        <w:rPr>
          <w:sz w:val="28"/>
          <w:szCs w:val="28"/>
        </w:rPr>
        <w:t>II</w:t>
      </w:r>
      <w:r w:rsidRPr="00953E93">
        <w:rPr>
          <w:sz w:val="28"/>
          <w:szCs w:val="28"/>
        </w:rPr>
        <w:t xml:space="preserve"> групп</w:t>
      </w:r>
      <w:r w:rsidR="007C3A56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и (ил</w:t>
      </w:r>
      <w:r w:rsidR="00DA6E71" w:rsidRPr="00953E93">
        <w:rPr>
          <w:sz w:val="28"/>
          <w:szCs w:val="28"/>
        </w:rPr>
        <w:t>и) их несовершеннолетних детей</w:t>
      </w:r>
      <w:r w:rsidR="007C3A56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– 3 000 рублей.</w:t>
      </w:r>
    </w:p>
    <w:p w:rsidR="004A52AF" w:rsidRPr="00953E93" w:rsidRDefault="007C3A5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15. </w:t>
      </w:r>
      <w:r w:rsidR="004A52AF" w:rsidRPr="00953E93">
        <w:rPr>
          <w:sz w:val="28"/>
          <w:szCs w:val="28"/>
        </w:rPr>
        <w:t xml:space="preserve">В целях реализации статьи 5.5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1 724 рубля</w:t>
      </w:r>
      <w:r>
        <w:rPr>
          <w:sz w:val="28"/>
          <w:szCs w:val="28"/>
        </w:rPr>
        <w:t>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16.</w:t>
      </w:r>
      <w:r w:rsidR="00F4047B">
        <w:rPr>
          <w:sz w:val="28"/>
          <w:szCs w:val="28"/>
        </w:rPr>
        <w:t> </w:t>
      </w:r>
      <w:r w:rsidR="00DA6E71" w:rsidRPr="00953E93">
        <w:rPr>
          <w:sz w:val="28"/>
          <w:szCs w:val="28"/>
        </w:rPr>
        <w:t xml:space="preserve">В целях реализации статьи 6.3 </w:t>
      </w:r>
      <w:r w:rsidRPr="00953E93">
        <w:rPr>
          <w:sz w:val="28"/>
          <w:szCs w:val="28"/>
        </w:rPr>
        <w:t xml:space="preserve">Социального </w:t>
      </w:r>
      <w:r w:rsidR="00F4047B">
        <w:rPr>
          <w:sz w:val="28"/>
          <w:szCs w:val="28"/>
        </w:rPr>
        <w:t>к</w:t>
      </w:r>
      <w:r w:rsidRPr="00953E93">
        <w:rPr>
          <w:sz w:val="28"/>
          <w:szCs w:val="28"/>
        </w:rPr>
        <w:t xml:space="preserve">одекса Ленинградской области установить </w:t>
      </w:r>
      <w:r w:rsidR="00F4047B">
        <w:rPr>
          <w:sz w:val="28"/>
          <w:szCs w:val="28"/>
        </w:rPr>
        <w:t>на</w:t>
      </w:r>
      <w:r w:rsidRPr="00953E93">
        <w:rPr>
          <w:sz w:val="28"/>
          <w:szCs w:val="28"/>
        </w:rPr>
        <w:t xml:space="preserve"> 2018 год: </w:t>
      </w:r>
    </w:p>
    <w:p w:rsidR="004A52AF" w:rsidRPr="00953E93" w:rsidRDefault="008C491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DA6E71" w:rsidRPr="00953E93">
        <w:rPr>
          <w:sz w:val="28"/>
          <w:szCs w:val="28"/>
        </w:rPr>
        <w:t xml:space="preserve">ежегодной </w:t>
      </w:r>
      <w:r w:rsidR="004A52AF" w:rsidRPr="00953E93">
        <w:rPr>
          <w:sz w:val="28"/>
          <w:szCs w:val="28"/>
        </w:rPr>
        <w:t>выплаты на ребенка, страдающего за</w:t>
      </w:r>
      <w:r w:rsidR="00DA6E71" w:rsidRPr="00953E93">
        <w:rPr>
          <w:sz w:val="28"/>
          <w:szCs w:val="28"/>
        </w:rPr>
        <w:t>болеванием целиакия, в сумме 24 </w:t>
      </w:r>
      <w:r w:rsidR="004A52AF" w:rsidRPr="00953E93">
        <w:rPr>
          <w:sz w:val="28"/>
          <w:szCs w:val="28"/>
        </w:rPr>
        <w:t>380 рублей;</w:t>
      </w:r>
    </w:p>
    <w:p w:rsidR="004A52AF" w:rsidRPr="00953E93" w:rsidRDefault="008C491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4A52AF" w:rsidRPr="00953E93">
        <w:rPr>
          <w:sz w:val="28"/>
          <w:szCs w:val="28"/>
        </w:rPr>
        <w:t>ежегодной выплаты на ребенка, страдающего заболева</w:t>
      </w:r>
      <w:r w:rsidR="00DA6E71" w:rsidRPr="00953E93">
        <w:rPr>
          <w:sz w:val="28"/>
          <w:szCs w:val="28"/>
        </w:rPr>
        <w:t>нием фенилкетонурия, в сумме 36 </w:t>
      </w:r>
      <w:r w:rsidR="004A52AF" w:rsidRPr="00953E93">
        <w:rPr>
          <w:sz w:val="28"/>
          <w:szCs w:val="28"/>
        </w:rPr>
        <w:t>360 рублей.</w:t>
      </w:r>
    </w:p>
    <w:p w:rsidR="004A52AF" w:rsidRPr="00953E93" w:rsidRDefault="007B7E8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="004A52AF" w:rsidRPr="00953E93">
        <w:rPr>
          <w:sz w:val="28"/>
          <w:szCs w:val="28"/>
        </w:rPr>
        <w:t xml:space="preserve">В целях реализации статьи 6.4 Социального </w:t>
      </w:r>
      <w:r w:rsidR="008C491A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выплаты на ребенка-инвалида, у которого в индивидуальной программе реаби</w:t>
      </w:r>
      <w:r w:rsidR="008C491A">
        <w:rPr>
          <w:sz w:val="28"/>
          <w:szCs w:val="28"/>
        </w:rPr>
        <w:t>литации или абилитации инвалида</w:t>
      </w:r>
      <w:r w:rsidR="004A52AF" w:rsidRPr="00953E93">
        <w:rPr>
          <w:sz w:val="28"/>
          <w:szCs w:val="28"/>
        </w:rPr>
        <w:t xml:space="preserve"> имеется запись о наличии третьей степени ограничения по одной из основных катего</w:t>
      </w:r>
      <w:r w:rsidR="00DA6E71" w:rsidRPr="00953E93">
        <w:rPr>
          <w:sz w:val="28"/>
          <w:szCs w:val="28"/>
        </w:rPr>
        <w:t>рий жизнедеятельности</w:t>
      </w:r>
      <w:r w:rsidR="008C491A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в сумме 5 </w:t>
      </w:r>
      <w:r w:rsidR="004A52AF" w:rsidRPr="00953E93">
        <w:rPr>
          <w:sz w:val="28"/>
          <w:szCs w:val="28"/>
        </w:rPr>
        <w:t>500 рублей.</w:t>
      </w:r>
    </w:p>
    <w:p w:rsidR="008C491A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18. </w:t>
      </w:r>
      <w:r w:rsidR="004A52AF" w:rsidRPr="00953E93">
        <w:rPr>
          <w:sz w:val="28"/>
          <w:szCs w:val="28"/>
        </w:rPr>
        <w:t xml:space="preserve">В целях реализации статей 7.2 и 7.3 Социального </w:t>
      </w:r>
      <w:r w:rsidR="008C491A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</w:t>
      </w:r>
      <w:r w:rsidR="00FC7127">
        <w:rPr>
          <w:sz w:val="28"/>
          <w:szCs w:val="28"/>
        </w:rPr>
        <w:t xml:space="preserve">с 1 января </w:t>
      </w:r>
      <w:r w:rsidR="008C491A">
        <w:rPr>
          <w:sz w:val="28"/>
          <w:szCs w:val="28"/>
        </w:rPr>
        <w:t>2018 год</w:t>
      </w:r>
      <w:r w:rsidR="00FC7127">
        <w:rPr>
          <w:sz w:val="28"/>
          <w:szCs w:val="28"/>
        </w:rPr>
        <w:t>а</w:t>
      </w:r>
      <w:r w:rsidR="008C491A">
        <w:rPr>
          <w:sz w:val="28"/>
          <w:szCs w:val="28"/>
        </w:rPr>
        <w:t>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размер е</w:t>
      </w:r>
      <w:r w:rsidR="008C491A">
        <w:rPr>
          <w:sz w:val="28"/>
          <w:szCs w:val="28"/>
        </w:rPr>
        <w:t xml:space="preserve">жемесячной денежной компенсации </w:t>
      </w:r>
      <w:r w:rsidRPr="00953E93">
        <w:rPr>
          <w:sz w:val="28"/>
          <w:szCs w:val="28"/>
        </w:rPr>
        <w:t xml:space="preserve">части расходов на оплату жилого помещения и коммунальных услуг специалистам, проживающим </w:t>
      </w:r>
      <w:r w:rsidR="00CE0E88">
        <w:rPr>
          <w:sz w:val="28"/>
          <w:szCs w:val="28"/>
        </w:rPr>
        <w:br/>
      </w:r>
      <w:r w:rsidRPr="00CE0E88">
        <w:rPr>
          <w:spacing w:val="-2"/>
          <w:sz w:val="28"/>
          <w:szCs w:val="28"/>
        </w:rPr>
        <w:t>и работающим в сельской местности и поселках городского типа Ленинградской</w:t>
      </w:r>
      <w:r w:rsidRPr="00953E93">
        <w:rPr>
          <w:sz w:val="28"/>
          <w:szCs w:val="28"/>
        </w:rPr>
        <w:t xml:space="preserve"> области (пенсионерам из их числа, проживающим в сельской местности </w:t>
      </w:r>
      <w:r w:rsidR="008C491A">
        <w:rPr>
          <w:sz w:val="28"/>
          <w:szCs w:val="28"/>
        </w:rPr>
        <w:br/>
      </w:r>
      <w:r w:rsidRPr="00953E93">
        <w:rPr>
          <w:sz w:val="28"/>
          <w:szCs w:val="28"/>
        </w:rPr>
        <w:t>и поселках городского типа Ленинградской области)</w:t>
      </w:r>
      <w:r w:rsidR="008C491A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</w:t>
      </w:r>
      <w:r w:rsidR="008C491A">
        <w:rPr>
          <w:sz w:val="28"/>
          <w:szCs w:val="28"/>
        </w:rPr>
        <w:t>кроме педагогических работников</w:t>
      </w:r>
      <w:r w:rsidRPr="00953E93">
        <w:rPr>
          <w:sz w:val="28"/>
          <w:szCs w:val="28"/>
        </w:rPr>
        <w:t>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953E93">
        <w:rPr>
          <w:sz w:val="28"/>
          <w:szCs w:val="28"/>
        </w:rPr>
        <w:t xml:space="preserve"> </w:t>
      </w:r>
      <w:proofErr w:type="gramStart"/>
      <w:r w:rsidRPr="00953E93">
        <w:rPr>
          <w:sz w:val="28"/>
          <w:szCs w:val="28"/>
        </w:rPr>
        <w:t>проживающими</w:t>
      </w:r>
      <w:proofErr w:type="gramEnd"/>
      <w:r w:rsidRPr="00953E93">
        <w:rPr>
          <w:sz w:val="28"/>
          <w:szCs w:val="28"/>
        </w:rPr>
        <w:t xml:space="preserve"> и находящимися на их иждивении, п</w:t>
      </w:r>
      <w:r w:rsidR="00D7103D">
        <w:rPr>
          <w:sz w:val="28"/>
          <w:szCs w:val="28"/>
        </w:rPr>
        <w:t>о каждому муниципальному району</w:t>
      </w:r>
      <w:r w:rsidRPr="00953E93">
        <w:rPr>
          <w:sz w:val="28"/>
          <w:szCs w:val="28"/>
        </w:rPr>
        <w:t xml:space="preserve"> согласно приложению 12;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размер ежемесячной денежной компенсации </w:t>
      </w:r>
      <w:r w:rsidR="004A52AF" w:rsidRPr="00953E93">
        <w:rPr>
          <w:sz w:val="28"/>
          <w:szCs w:val="28"/>
        </w:rPr>
        <w:t xml:space="preserve">расходов на оплату жилого </w:t>
      </w:r>
      <w:r w:rsidR="004A52AF" w:rsidRPr="00D7103D">
        <w:rPr>
          <w:spacing w:val="-4"/>
          <w:sz w:val="28"/>
          <w:szCs w:val="28"/>
        </w:rPr>
        <w:t>помещения, отопления и освещения педагогическим работникам государственных</w:t>
      </w:r>
      <w:r w:rsidR="004A52AF" w:rsidRPr="00953E93">
        <w:rPr>
          <w:sz w:val="28"/>
          <w:szCs w:val="28"/>
        </w:rPr>
        <w:t xml:space="preserve"> (за исключением федеральных) и муниципальных образовательных учреждений,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</w:t>
      </w:r>
      <w:r w:rsidR="00DA6E71" w:rsidRPr="00953E93">
        <w:rPr>
          <w:sz w:val="28"/>
          <w:szCs w:val="28"/>
        </w:rPr>
        <w:t>нинградской области), в сумме 1 </w:t>
      </w:r>
      <w:r w:rsidR="004A52AF" w:rsidRPr="00953E93">
        <w:rPr>
          <w:sz w:val="28"/>
          <w:szCs w:val="28"/>
        </w:rPr>
        <w:t>503 рубля и на каждого нетрудоспособного члена семьи педагогического</w:t>
      </w:r>
      <w:proofErr w:type="gramEnd"/>
      <w:r w:rsidR="004A52AF" w:rsidRPr="00953E93">
        <w:rPr>
          <w:sz w:val="28"/>
          <w:szCs w:val="28"/>
        </w:rPr>
        <w:t xml:space="preserve"> работника, совместно с ним проживающего </w:t>
      </w:r>
      <w:r>
        <w:rPr>
          <w:sz w:val="28"/>
          <w:szCs w:val="28"/>
        </w:rPr>
        <w:br/>
        <w:t>и находящегося на его иждивении,</w:t>
      </w:r>
      <w:r w:rsidRPr="00D7103D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сумме 301 рубль</w:t>
      </w:r>
      <w:r>
        <w:rPr>
          <w:sz w:val="28"/>
          <w:szCs w:val="28"/>
        </w:rPr>
        <w:t>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19. </w:t>
      </w:r>
      <w:r w:rsidR="004A52AF" w:rsidRPr="00953E93">
        <w:rPr>
          <w:sz w:val="28"/>
          <w:szCs w:val="28"/>
        </w:rPr>
        <w:t>В целях р</w:t>
      </w:r>
      <w:r w:rsidR="00D7103D">
        <w:rPr>
          <w:sz w:val="28"/>
          <w:szCs w:val="28"/>
        </w:rPr>
        <w:t>еализации статей 8.5, 9.2 и</w:t>
      </w:r>
      <w:r w:rsidR="00DA6E71" w:rsidRPr="00953E93">
        <w:rPr>
          <w:sz w:val="28"/>
          <w:szCs w:val="28"/>
        </w:rPr>
        <w:t xml:space="preserve"> 11.4</w:t>
      </w:r>
      <w:r w:rsidR="004A52AF" w:rsidRPr="00953E93">
        <w:rPr>
          <w:sz w:val="28"/>
          <w:szCs w:val="28"/>
        </w:rPr>
        <w:t xml:space="preserve"> Социального </w:t>
      </w:r>
      <w:r w:rsidR="00D7103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размер ежемесячной денежной выплаты ветеранам труда, ветеранам военной службы, труженикам тыла, жертвам политических репрессий, гражданам, родившимся в период с 3 сентября 1927 года по 2 сентября </w:t>
      </w:r>
      <w:r w:rsidR="00D7103D">
        <w:rPr>
          <w:sz w:val="28"/>
          <w:szCs w:val="28"/>
        </w:rPr>
        <w:br/>
      </w:r>
      <w:r w:rsidRPr="00953E93">
        <w:rPr>
          <w:sz w:val="28"/>
          <w:szCs w:val="28"/>
        </w:rPr>
        <w:t>1945 года</w:t>
      </w:r>
      <w:r w:rsidR="00D7103D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размер ежемесячной денежной выплаты ветеранам труда Ленинградской области в сумме 788 рублей.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20. </w:t>
      </w:r>
      <w:r w:rsidR="004A52AF" w:rsidRPr="00953E93">
        <w:rPr>
          <w:sz w:val="28"/>
          <w:szCs w:val="28"/>
        </w:rPr>
        <w:t>В целях реал</w:t>
      </w:r>
      <w:r w:rsidR="007B7E85">
        <w:rPr>
          <w:sz w:val="28"/>
          <w:szCs w:val="28"/>
        </w:rPr>
        <w:t>изации статьи 8.6 Социального 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</w:t>
      </w:r>
      <w:r w:rsidR="00DA6E71" w:rsidRPr="00953E93">
        <w:rPr>
          <w:sz w:val="28"/>
          <w:szCs w:val="28"/>
        </w:rPr>
        <w:t xml:space="preserve">да размер ежемесячной денежной компенсации части расходов </w:t>
      </w:r>
      <w:r w:rsidR="004A52AF" w:rsidRPr="00953E93">
        <w:rPr>
          <w:sz w:val="28"/>
          <w:szCs w:val="28"/>
        </w:rPr>
        <w:t>на оплату жилого помещения и коммунальных услуг ветеранам труда, ветеранам военной службы по каждому муниципальному</w:t>
      </w:r>
      <w:r w:rsidR="007B7E85">
        <w:rPr>
          <w:sz w:val="28"/>
          <w:szCs w:val="28"/>
        </w:rPr>
        <w:t xml:space="preserve"> району согласно приложению 12.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21. </w:t>
      </w:r>
      <w:r w:rsidR="004A52AF" w:rsidRPr="00953E93">
        <w:rPr>
          <w:sz w:val="28"/>
          <w:szCs w:val="28"/>
        </w:rPr>
        <w:t xml:space="preserve">В целях реализации статьи 10.4 Социального </w:t>
      </w:r>
      <w:r w:rsidR="00C24BF5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</w:t>
      </w:r>
      <w:r w:rsidR="00DA6E71" w:rsidRPr="00953E93">
        <w:rPr>
          <w:sz w:val="28"/>
          <w:szCs w:val="28"/>
        </w:rPr>
        <w:t xml:space="preserve">018 года размер единовременной </w:t>
      </w:r>
      <w:r w:rsidR="004A52AF" w:rsidRPr="00953E93">
        <w:rPr>
          <w:sz w:val="28"/>
          <w:szCs w:val="28"/>
        </w:rPr>
        <w:t>социальной выплаты на частичное возмещение расходов по газифик</w:t>
      </w:r>
      <w:r w:rsidR="00DA6E71" w:rsidRPr="00953E93">
        <w:rPr>
          <w:sz w:val="28"/>
          <w:szCs w:val="28"/>
        </w:rPr>
        <w:t>ации жилых помещений в сумме 30 </w:t>
      </w:r>
      <w:r w:rsidR="004A52AF" w:rsidRPr="00953E93">
        <w:rPr>
          <w:sz w:val="28"/>
          <w:szCs w:val="28"/>
        </w:rPr>
        <w:t>000 рублей.</w:t>
      </w:r>
      <w:r w:rsidR="00F202DA">
        <w:rPr>
          <w:sz w:val="28"/>
          <w:szCs w:val="28"/>
        </w:rPr>
        <w:t xml:space="preserve"> 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22. В целях реализации статьи 11.2 Социального </w:t>
      </w:r>
      <w:r w:rsidR="00C24BF5">
        <w:rPr>
          <w:sz w:val="28"/>
          <w:szCs w:val="28"/>
        </w:rPr>
        <w:t>к</w:t>
      </w:r>
      <w:r w:rsidRPr="00953E93">
        <w:rPr>
          <w:sz w:val="28"/>
          <w:szCs w:val="28"/>
        </w:rPr>
        <w:t>одекса Ленинградской области установить с 1 января 2018 года стоимость единого социального проездного билета в сумме 375 рублей.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23. В целях реализации статьи 11.5 Социального </w:t>
      </w:r>
      <w:r w:rsidR="00C24BF5">
        <w:rPr>
          <w:sz w:val="28"/>
          <w:szCs w:val="28"/>
        </w:rPr>
        <w:t>к</w:t>
      </w:r>
      <w:r w:rsidRPr="00953E93">
        <w:rPr>
          <w:sz w:val="28"/>
          <w:szCs w:val="28"/>
        </w:rPr>
        <w:t>одекса Ленинградской области установить с 1 января 2018 года ежемесячную денежную выплату инвалидам боевых действий и членам семей погибшего (умершего) инвалида боевых действий в следующих размерах: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инвалид</w:t>
      </w:r>
      <w:r w:rsidR="004244FE">
        <w:rPr>
          <w:sz w:val="28"/>
          <w:szCs w:val="28"/>
        </w:rPr>
        <w:t>ам</w:t>
      </w:r>
      <w:r w:rsidRPr="00953E93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I</w:t>
      </w:r>
      <w:r w:rsidRPr="00953E93">
        <w:rPr>
          <w:sz w:val="28"/>
          <w:szCs w:val="28"/>
        </w:rPr>
        <w:t xml:space="preserve"> группы – 7 800 рублей;</w:t>
      </w:r>
    </w:p>
    <w:p w:rsidR="004A52AF" w:rsidRPr="00953E93" w:rsidRDefault="004244F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инвалидам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 w:rsidR="004A52AF" w:rsidRPr="00953E93">
        <w:rPr>
          <w:sz w:val="28"/>
          <w:szCs w:val="28"/>
        </w:rPr>
        <w:t xml:space="preserve"> группы – 4 680 рублей;</w:t>
      </w:r>
    </w:p>
    <w:p w:rsidR="004A52AF" w:rsidRPr="00953E93" w:rsidRDefault="004244F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инвалидам</w:t>
      </w:r>
      <w:r w:rsidR="00CD16FB">
        <w:rPr>
          <w:sz w:val="28"/>
          <w:szCs w:val="28"/>
        </w:rPr>
        <w:t xml:space="preserve"> III</w:t>
      </w:r>
      <w:r w:rsidR="004A52AF" w:rsidRPr="00953E93">
        <w:rPr>
          <w:sz w:val="28"/>
          <w:szCs w:val="28"/>
        </w:rPr>
        <w:t xml:space="preserve"> группы – 2 340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одному из родителей или супруге (супругу) погибшего (умершего) инвалида боевых действий </w:t>
      </w:r>
      <w:r w:rsidR="00DA6E71" w:rsidRPr="00953E93">
        <w:rPr>
          <w:sz w:val="28"/>
          <w:szCs w:val="28"/>
        </w:rPr>
        <w:t>–</w:t>
      </w:r>
      <w:r w:rsidRPr="00953E93">
        <w:rPr>
          <w:sz w:val="28"/>
          <w:szCs w:val="28"/>
        </w:rPr>
        <w:t xml:space="preserve"> 2</w:t>
      </w:r>
      <w:r w:rsidR="00DA6E71" w:rsidRPr="00953E93">
        <w:rPr>
          <w:sz w:val="28"/>
          <w:szCs w:val="28"/>
        </w:rPr>
        <w:t> </w:t>
      </w:r>
      <w:r w:rsidRPr="00953E93">
        <w:rPr>
          <w:sz w:val="28"/>
          <w:szCs w:val="28"/>
        </w:rPr>
        <w:t xml:space="preserve">340 рублей. </w:t>
      </w:r>
    </w:p>
    <w:p w:rsidR="004A52AF" w:rsidRPr="00953E93" w:rsidRDefault="00AE101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r w:rsidR="004A52AF" w:rsidRPr="00953E93">
        <w:rPr>
          <w:sz w:val="28"/>
          <w:szCs w:val="28"/>
        </w:rPr>
        <w:t xml:space="preserve">В целях реализации статьи 11.6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</w:t>
      </w:r>
      <w:r>
        <w:rPr>
          <w:sz w:val="28"/>
          <w:szCs w:val="28"/>
        </w:rPr>
        <w:t>на 2018 год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размеры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 выплаты</w:t>
      </w:r>
      <w:r w:rsidR="004A52AF" w:rsidRPr="00953E93">
        <w:rPr>
          <w:sz w:val="28"/>
          <w:szCs w:val="28"/>
        </w:rPr>
        <w:t xml:space="preserve"> к юбилею совм</w:t>
      </w:r>
      <w:r>
        <w:rPr>
          <w:sz w:val="28"/>
          <w:szCs w:val="28"/>
        </w:rPr>
        <w:t>естной жизни супружеским парам</w:t>
      </w:r>
      <w:r w:rsidR="004A52AF" w:rsidRPr="00953E93">
        <w:rPr>
          <w:sz w:val="28"/>
          <w:szCs w:val="28"/>
        </w:rPr>
        <w:t>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50-летним юбилеем</w:t>
      </w:r>
      <w:r w:rsidR="00AE101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– 20 000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60-летним юбилеем – 30 000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70-летним юбилеем – 40 000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75</w:t>
      </w:r>
      <w:r w:rsidR="0057747A">
        <w:rPr>
          <w:sz w:val="28"/>
          <w:szCs w:val="28"/>
        </w:rPr>
        <w:t>-летним юбилеем – 50 000 рублей.</w:t>
      </w:r>
    </w:p>
    <w:p w:rsidR="004A52AF" w:rsidRPr="00953E93" w:rsidRDefault="0057747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25. </w:t>
      </w:r>
      <w:r w:rsidR="004A52AF" w:rsidRPr="00953E93">
        <w:rPr>
          <w:sz w:val="28"/>
          <w:szCs w:val="28"/>
        </w:rPr>
        <w:t xml:space="preserve">В целях реализации статьи 11.7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единовременной денежной выплаты на погребение умершей жертвы п</w:t>
      </w:r>
      <w:r w:rsidR="00DA6E71" w:rsidRPr="00953E93">
        <w:rPr>
          <w:sz w:val="28"/>
          <w:szCs w:val="28"/>
        </w:rPr>
        <w:t>олитических репрессий в сумме 3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AE101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26. </w:t>
      </w:r>
      <w:r w:rsidR="004A52AF" w:rsidRPr="00953E93">
        <w:rPr>
          <w:sz w:val="28"/>
          <w:szCs w:val="28"/>
        </w:rPr>
        <w:t xml:space="preserve">В целях реализации статьи 12.1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</w:t>
      </w:r>
      <w:r w:rsidR="00D20352" w:rsidRPr="00953E93">
        <w:rPr>
          <w:sz w:val="28"/>
          <w:szCs w:val="28"/>
        </w:rPr>
        <w:t xml:space="preserve"> с 1 января 2018 года следующие</w:t>
      </w:r>
      <w:r w:rsidR="004A52AF" w:rsidRPr="00953E93">
        <w:rPr>
          <w:sz w:val="28"/>
          <w:szCs w:val="28"/>
        </w:rPr>
        <w:t xml:space="preserve"> размеры государственной социальной помощи: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 w:rsidR="00CC6891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 w:rsidR="00CC6891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 w:rsidR="00CC6891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в случае чрезвычайной жизненной ситуации (пожар, наводнение или иное стихийное бедствие), произошедшей </w:t>
      </w:r>
      <w:r w:rsidR="00CC6891">
        <w:rPr>
          <w:sz w:val="28"/>
          <w:szCs w:val="28"/>
        </w:rPr>
        <w:br/>
      </w:r>
      <w:r w:rsidRPr="00953E93">
        <w:rPr>
          <w:sz w:val="28"/>
          <w:szCs w:val="28"/>
        </w:rPr>
        <w:t>на территории Ле</w:t>
      </w:r>
      <w:r w:rsidR="00DA6E71" w:rsidRPr="00953E93">
        <w:rPr>
          <w:sz w:val="28"/>
          <w:szCs w:val="28"/>
        </w:rPr>
        <w:t xml:space="preserve">нинградской области, </w:t>
      </w:r>
      <w:r w:rsidR="00CC6891"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20 </w:t>
      </w:r>
      <w:r w:rsidRPr="00953E93">
        <w:rPr>
          <w:sz w:val="28"/>
          <w:szCs w:val="28"/>
        </w:rPr>
        <w:t>000 рублей</w:t>
      </w:r>
      <w:r w:rsidR="005C2910">
        <w:rPr>
          <w:sz w:val="28"/>
          <w:szCs w:val="28"/>
        </w:rPr>
        <w:t xml:space="preserve"> </w:t>
      </w:r>
      <w:r w:rsidR="005C2910" w:rsidRPr="002B0009">
        <w:rPr>
          <w:sz w:val="28"/>
          <w:szCs w:val="28"/>
        </w:rPr>
        <w:t>на одного человека</w:t>
      </w:r>
      <w:r w:rsidRPr="00953E93">
        <w:rPr>
          <w:sz w:val="28"/>
          <w:szCs w:val="28"/>
        </w:rPr>
        <w:t>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 xml:space="preserve">в случае заболевания, которое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</w:t>
      </w:r>
      <w:r w:rsidR="0057747A">
        <w:rPr>
          <w:sz w:val="28"/>
          <w:szCs w:val="28"/>
        </w:rPr>
        <w:t xml:space="preserve">для </w:t>
      </w:r>
      <w:r w:rsidR="004A52AF" w:rsidRPr="00953E93">
        <w:rPr>
          <w:sz w:val="28"/>
          <w:szCs w:val="28"/>
        </w:rPr>
        <w:t>медиц</w:t>
      </w:r>
      <w:r w:rsidR="00DA6E71" w:rsidRPr="00953E93">
        <w:rPr>
          <w:sz w:val="28"/>
          <w:szCs w:val="28"/>
        </w:rPr>
        <w:t xml:space="preserve">инского применения,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5 </w:t>
      </w:r>
      <w:r w:rsidR="004A52AF" w:rsidRPr="00953E93">
        <w:rPr>
          <w:sz w:val="28"/>
          <w:szCs w:val="28"/>
        </w:rPr>
        <w:t>000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в случае трудной жизненной ситуации, не позволяющей приобрести жизненно необходимые продукты пита</w:t>
      </w:r>
      <w:r w:rsidR="00DA6E71" w:rsidRPr="00953E93">
        <w:rPr>
          <w:sz w:val="28"/>
          <w:szCs w:val="28"/>
        </w:rPr>
        <w:t xml:space="preserve">ния, одежду и услуги,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1 </w:t>
      </w:r>
      <w:r w:rsidR="004A52AF" w:rsidRPr="00953E93">
        <w:rPr>
          <w:sz w:val="28"/>
          <w:szCs w:val="28"/>
        </w:rPr>
        <w:t>500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 xml:space="preserve">в случае обучения студента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в образовательной организации по очной форме обучения до достижени</w:t>
      </w:r>
      <w:r w:rsidR="00C36BC9">
        <w:rPr>
          <w:sz w:val="28"/>
          <w:szCs w:val="28"/>
        </w:rPr>
        <w:t>я им возраста 23 лет</w:t>
      </w:r>
      <w:r w:rsidR="00DA6E71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1 </w:t>
      </w:r>
      <w:r w:rsidR="004A52AF" w:rsidRPr="00953E93">
        <w:rPr>
          <w:sz w:val="28"/>
          <w:szCs w:val="28"/>
        </w:rPr>
        <w:t>500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на основании со</w:t>
      </w:r>
      <w:r>
        <w:rPr>
          <w:sz w:val="28"/>
          <w:szCs w:val="28"/>
        </w:rPr>
        <w:t xml:space="preserve">циального </w:t>
      </w:r>
      <w:r w:rsidR="00FF2534">
        <w:rPr>
          <w:sz w:val="28"/>
          <w:szCs w:val="28"/>
        </w:rPr>
        <w:br/>
      </w:r>
      <w:r>
        <w:rPr>
          <w:sz w:val="28"/>
          <w:szCs w:val="28"/>
        </w:rPr>
        <w:t>контракта</w:t>
      </w:r>
      <w:r w:rsidR="00DA6E71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C2910" w:rsidRPr="002B0009">
        <w:rPr>
          <w:sz w:val="28"/>
          <w:szCs w:val="28"/>
        </w:rPr>
        <w:t>в размере, определенном социальным контрактом, но не более 55 862 рублей</w:t>
      </w:r>
      <w:r w:rsidR="004A52AF" w:rsidRPr="00953E93">
        <w:rPr>
          <w:sz w:val="28"/>
          <w:szCs w:val="28"/>
        </w:rPr>
        <w:t>;</w:t>
      </w:r>
    </w:p>
    <w:p w:rsidR="004A52AF" w:rsidRPr="00953E93" w:rsidRDefault="0057747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ежемесячных социальных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</w:t>
      </w:r>
      <w:r w:rsidR="004A52AF" w:rsidRPr="00953E93">
        <w:rPr>
          <w:sz w:val="28"/>
          <w:szCs w:val="28"/>
        </w:rPr>
        <w:t xml:space="preserve"> на основании с</w:t>
      </w:r>
      <w:r w:rsidR="00FF2534">
        <w:rPr>
          <w:sz w:val="28"/>
          <w:szCs w:val="28"/>
        </w:rPr>
        <w:t>оциального контракта</w:t>
      </w:r>
      <w:r w:rsidR="00DA6E71" w:rsidRPr="00953E93">
        <w:rPr>
          <w:sz w:val="28"/>
          <w:szCs w:val="28"/>
        </w:rPr>
        <w:t xml:space="preserve"> </w:t>
      </w:r>
      <w:r w:rsidR="00FF2534"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3 </w:t>
      </w:r>
      <w:r w:rsidR="004A52AF" w:rsidRPr="00953E93">
        <w:rPr>
          <w:sz w:val="28"/>
          <w:szCs w:val="28"/>
        </w:rPr>
        <w:t>352 рубля</w:t>
      </w:r>
      <w:r w:rsidR="005C2910">
        <w:rPr>
          <w:sz w:val="28"/>
          <w:szCs w:val="28"/>
        </w:rPr>
        <w:t xml:space="preserve"> </w:t>
      </w:r>
      <w:r w:rsidR="005C2910" w:rsidRPr="002B0009">
        <w:rPr>
          <w:sz w:val="28"/>
          <w:szCs w:val="28"/>
        </w:rPr>
        <w:t>на одного человека</w:t>
      </w:r>
      <w:r w:rsidR="004A52AF" w:rsidRPr="00953E93">
        <w:rPr>
          <w:sz w:val="28"/>
          <w:szCs w:val="28"/>
        </w:rPr>
        <w:t>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27. </w:t>
      </w:r>
      <w:r w:rsidR="004A52AF" w:rsidRPr="00953E93">
        <w:rPr>
          <w:sz w:val="28"/>
          <w:szCs w:val="28"/>
        </w:rPr>
        <w:t xml:space="preserve">Установить с 1 января 2018 года коэффициент индексации ежемесячной денежной выплаты каждому из родителей (отчиму, мачехе) погибших при исполнении обязанностей военной службы (служебных обязанностей) на территории Чеченской Республики военнослужащих </w:t>
      </w:r>
      <w:r w:rsidR="00FD0741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6 парашютно-десантной роты 104 парашютно-десантного полка 76 гвардейской воздушно-десантной дивизии – 1,0.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28. </w:t>
      </w:r>
      <w:r w:rsidR="004A52AF" w:rsidRPr="00953E93">
        <w:rPr>
          <w:sz w:val="28"/>
          <w:szCs w:val="28"/>
        </w:rPr>
        <w:t>Установить с 1 января 2018 года размер ежемесячной выплаты опекуну (попечителю) на содержание ребенка, находящегося под опекой (попечительством):</w:t>
      </w:r>
    </w:p>
    <w:p w:rsidR="004A52AF" w:rsidRPr="00953E93" w:rsidRDefault="00FD074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возрасте до шести лет –</w:t>
      </w:r>
      <w:r w:rsidR="004A52AF" w:rsidRPr="00953E93">
        <w:rPr>
          <w:sz w:val="28"/>
          <w:szCs w:val="28"/>
        </w:rPr>
        <w:t xml:space="preserve"> в сумме 8 522 рубля;</w:t>
      </w:r>
    </w:p>
    <w:p w:rsidR="004A52AF" w:rsidRPr="00953E93" w:rsidRDefault="00FD074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старше шести лет –</w:t>
      </w:r>
      <w:r w:rsidR="004A52AF" w:rsidRPr="00953E93">
        <w:rPr>
          <w:sz w:val="28"/>
          <w:szCs w:val="28"/>
        </w:rPr>
        <w:t xml:space="preserve"> в сумме 11 132 рубля.</w:t>
      </w:r>
    </w:p>
    <w:p w:rsidR="0083011D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29. </w:t>
      </w:r>
      <w:r w:rsidR="004A52AF" w:rsidRPr="00953E93">
        <w:rPr>
          <w:sz w:val="28"/>
          <w:szCs w:val="28"/>
        </w:rPr>
        <w:t xml:space="preserve">Установить с 1 января 2018 года коэффициент индексации вознаграждения наставнику, заключившему договор о </w:t>
      </w:r>
      <w:r w:rsidR="00FD0741">
        <w:rPr>
          <w:sz w:val="28"/>
          <w:szCs w:val="28"/>
        </w:rPr>
        <w:t>постинтернатном сопровождении, –</w:t>
      </w:r>
      <w:r w:rsidR="004A52AF" w:rsidRPr="00953E93">
        <w:rPr>
          <w:sz w:val="28"/>
          <w:szCs w:val="28"/>
        </w:rPr>
        <w:t xml:space="preserve"> 1,0.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Статья </w:t>
      </w:r>
      <w:r w:rsidR="008E0B00" w:rsidRPr="00953E93">
        <w:rPr>
          <w:sz w:val="28"/>
          <w:szCs w:val="28"/>
        </w:rPr>
        <w:t>7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bCs/>
          <w:sz w:val="28"/>
          <w:szCs w:val="28"/>
        </w:rPr>
        <w:t>Межбюджетные трансферты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F80DA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Утвердить формы</w:t>
      </w:r>
      <w:r w:rsidR="00A33B67" w:rsidRPr="00953E93">
        <w:rPr>
          <w:sz w:val="28"/>
          <w:szCs w:val="28"/>
        </w:rPr>
        <w:t xml:space="preserve"> и объем меж</w:t>
      </w:r>
      <w:r w:rsidR="009868FC" w:rsidRPr="00953E93">
        <w:rPr>
          <w:sz w:val="28"/>
          <w:szCs w:val="28"/>
        </w:rPr>
        <w:t>бюджетных трансфертов</w:t>
      </w:r>
      <w:r w:rsidR="0010054C" w:rsidRPr="00953E93">
        <w:rPr>
          <w:sz w:val="28"/>
          <w:szCs w:val="28"/>
        </w:rPr>
        <w:t xml:space="preserve">, предоставляемых </w:t>
      </w:r>
      <w:r w:rsidR="009868FC" w:rsidRPr="00953E93">
        <w:rPr>
          <w:sz w:val="28"/>
          <w:szCs w:val="28"/>
        </w:rPr>
        <w:t xml:space="preserve">бюджетам </w:t>
      </w:r>
      <w:r w:rsidR="00A33B67" w:rsidRPr="00953E93">
        <w:rPr>
          <w:sz w:val="28"/>
          <w:szCs w:val="28"/>
        </w:rPr>
        <w:t>муниципальных образований Ленинградской области</w:t>
      </w:r>
      <w:r w:rsidR="0010054C" w:rsidRPr="00953E93">
        <w:rPr>
          <w:sz w:val="28"/>
          <w:szCs w:val="28"/>
        </w:rPr>
        <w:t>,</w:t>
      </w:r>
      <w:r w:rsidR="00A33B67" w:rsidRPr="00953E93">
        <w:rPr>
          <w:sz w:val="28"/>
          <w:szCs w:val="28"/>
        </w:rPr>
        <w:t xml:space="preserve"> на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 xml:space="preserve"> год </w:t>
      </w:r>
      <w:r w:rsidR="00DB237C" w:rsidRPr="00953E93">
        <w:rPr>
          <w:sz w:val="28"/>
          <w:szCs w:val="28"/>
        </w:rPr>
        <w:t>и</w:t>
      </w:r>
      <w:r w:rsidR="00A33B67" w:rsidRPr="00953E93">
        <w:rPr>
          <w:sz w:val="28"/>
          <w:szCs w:val="28"/>
        </w:rPr>
        <w:t xml:space="preserve"> на плановый период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EC5BD0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в соответствии </w:t>
      </w:r>
      <w:r w:rsidR="00FD0741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 xml:space="preserve">с приложением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3</w:t>
      </w:r>
      <w:r w:rsidR="00A33B67" w:rsidRPr="00953E93">
        <w:rPr>
          <w:sz w:val="28"/>
          <w:szCs w:val="28"/>
        </w:rPr>
        <w:t>.</w:t>
      </w:r>
    </w:p>
    <w:p w:rsidR="00CD0526" w:rsidRPr="00953E93" w:rsidRDefault="001D573B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2</w:t>
      </w:r>
      <w:r w:rsidR="001E4DDE">
        <w:rPr>
          <w:sz w:val="28"/>
          <w:szCs w:val="28"/>
        </w:rPr>
        <w:t>. </w:t>
      </w:r>
      <w:r w:rsidR="00CD0526" w:rsidRPr="00953E93">
        <w:rPr>
          <w:sz w:val="28"/>
          <w:szCs w:val="28"/>
        </w:rPr>
        <w:t>Установить критерий выравнивания расчетной бюджетной обеспеченности муниципальных районов, городских округов на 201</w:t>
      </w:r>
      <w:r w:rsidR="00EC5BD0" w:rsidRPr="00953E93">
        <w:rPr>
          <w:sz w:val="28"/>
          <w:szCs w:val="28"/>
        </w:rPr>
        <w:t>8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, на 201</w:t>
      </w:r>
      <w:r w:rsidR="00EC5BD0" w:rsidRPr="00953E93">
        <w:rPr>
          <w:sz w:val="28"/>
          <w:szCs w:val="28"/>
        </w:rPr>
        <w:t>9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, на 20</w:t>
      </w:r>
      <w:r w:rsidR="00EC5BD0" w:rsidRPr="00953E93">
        <w:rPr>
          <w:sz w:val="28"/>
          <w:szCs w:val="28"/>
        </w:rPr>
        <w:t>20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.</w:t>
      </w:r>
    </w:p>
    <w:p w:rsidR="00CD0526" w:rsidRPr="00953E93" w:rsidRDefault="00CD0526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районов, городских округов на 201</w:t>
      </w:r>
      <w:r w:rsidR="00EC5BD0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FD0741">
        <w:rPr>
          <w:sz w:val="28"/>
          <w:szCs w:val="28"/>
        </w:rPr>
        <w:br/>
      </w:r>
      <w:r w:rsidR="00DB237C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на плановый период 201</w:t>
      </w:r>
      <w:r w:rsidR="00EC5BD0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и 20</w:t>
      </w:r>
      <w:r w:rsidR="00EC5BD0" w:rsidRPr="00953E93">
        <w:rPr>
          <w:sz w:val="28"/>
          <w:szCs w:val="28"/>
        </w:rPr>
        <w:t xml:space="preserve">20 </w:t>
      </w:r>
      <w:r w:rsidRPr="00953E93">
        <w:rPr>
          <w:sz w:val="28"/>
          <w:szCs w:val="28"/>
        </w:rPr>
        <w:t>годов согласно приложению</w:t>
      </w:r>
      <w:r w:rsidR="00C64028">
        <w:rPr>
          <w:sz w:val="28"/>
          <w:szCs w:val="28"/>
        </w:rPr>
        <w:t xml:space="preserve">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4</w:t>
      </w:r>
      <w:r w:rsidRPr="00953E93">
        <w:rPr>
          <w:sz w:val="28"/>
          <w:szCs w:val="28"/>
        </w:rPr>
        <w:t>.</w:t>
      </w:r>
    </w:p>
    <w:p w:rsidR="00A33B67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3</w:t>
      </w:r>
      <w:r w:rsidR="001D573B" w:rsidRPr="00953E93">
        <w:rPr>
          <w:rFonts w:ascii="Times New Roman" w:hAnsi="Times New Roman" w:cs="Times New Roman"/>
          <w:sz w:val="28"/>
          <w:szCs w:val="28"/>
        </w:rPr>
        <w:t>. </w:t>
      </w:r>
      <w:r w:rsidR="00A33B67" w:rsidRPr="00953E93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Pr="00953E93" w:rsidRDefault="005B3EA9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поощрение </w:t>
      </w:r>
      <w:proofErr w:type="gramStart"/>
      <w:r w:rsidRPr="00953E93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="0057747A">
        <w:rPr>
          <w:sz w:val="28"/>
          <w:szCs w:val="28"/>
        </w:rPr>
        <w:t xml:space="preserve"> </w:t>
      </w:r>
      <w:r w:rsidR="00832708" w:rsidRPr="00953E93">
        <w:rPr>
          <w:sz w:val="28"/>
          <w:szCs w:val="28"/>
        </w:rPr>
        <w:t xml:space="preserve">муниципальными </w:t>
      </w:r>
      <w:r w:rsidRPr="00953E93">
        <w:rPr>
          <w:sz w:val="28"/>
          <w:szCs w:val="28"/>
        </w:rPr>
        <w:t>финансами;</w:t>
      </w:r>
    </w:p>
    <w:p w:rsidR="00A33B67" w:rsidRPr="00953E93" w:rsidRDefault="00EA0C03" w:rsidP="00953E9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3E93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A2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>достижени</w:t>
      </w:r>
      <w:r w:rsidRPr="00953E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самоуправления муниципальных</w:t>
      </w:r>
      <w:proofErr w:type="gramEnd"/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86337D" w:rsidRPr="00953E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A33B67" w:rsidRPr="00953E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1E4DDE">
        <w:rPr>
          <w:sz w:val="28"/>
          <w:szCs w:val="28"/>
        </w:rPr>
        <w:t>. </w:t>
      </w:r>
      <w:r w:rsidR="00EC5BD0" w:rsidRPr="00953E93">
        <w:rPr>
          <w:sz w:val="28"/>
          <w:szCs w:val="28"/>
        </w:rPr>
        <w:t xml:space="preserve">Утвердить </w:t>
      </w:r>
      <w:r w:rsidR="00B30E62" w:rsidRPr="00953E93">
        <w:rPr>
          <w:sz w:val="28"/>
          <w:szCs w:val="28"/>
        </w:rPr>
        <w:t xml:space="preserve">распределение </w:t>
      </w:r>
      <w:r w:rsidR="00EC5BD0" w:rsidRPr="00953E93">
        <w:rPr>
          <w:sz w:val="28"/>
          <w:szCs w:val="28"/>
        </w:rPr>
        <w:t>субсиди</w:t>
      </w:r>
      <w:r w:rsidR="00B30E62" w:rsidRPr="00953E93">
        <w:rPr>
          <w:sz w:val="28"/>
          <w:szCs w:val="28"/>
        </w:rPr>
        <w:t>й</w:t>
      </w:r>
      <w:r w:rsidR="00EC5BD0" w:rsidRPr="00953E93">
        <w:rPr>
          <w:sz w:val="28"/>
          <w:szCs w:val="28"/>
        </w:rPr>
        <w:t xml:space="preserve"> бюджетам муниципальных образований Ленинградской области на 2018 год </w:t>
      </w:r>
      <w:r w:rsidR="00DB237C" w:rsidRPr="00953E93">
        <w:rPr>
          <w:sz w:val="28"/>
          <w:szCs w:val="28"/>
        </w:rPr>
        <w:t xml:space="preserve">и </w:t>
      </w:r>
      <w:r w:rsidR="00EC5BD0" w:rsidRPr="00953E93">
        <w:rPr>
          <w:sz w:val="28"/>
          <w:szCs w:val="28"/>
        </w:rPr>
        <w:t xml:space="preserve">на плановый период </w:t>
      </w:r>
      <w:r w:rsidR="0095394E">
        <w:rPr>
          <w:sz w:val="28"/>
          <w:szCs w:val="28"/>
        </w:rPr>
        <w:br/>
      </w:r>
      <w:r w:rsidR="00EC5BD0" w:rsidRPr="00953E93">
        <w:rPr>
          <w:sz w:val="28"/>
          <w:szCs w:val="28"/>
        </w:rPr>
        <w:t xml:space="preserve">2019 и 2020 годов согласно приложению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5</w:t>
      </w:r>
      <w:r w:rsidR="00EC5BD0" w:rsidRPr="00953E93">
        <w:rPr>
          <w:sz w:val="28"/>
          <w:szCs w:val="28"/>
        </w:rPr>
        <w:t xml:space="preserve"> (таблицы 1 – </w:t>
      </w:r>
      <w:r w:rsidR="00A64409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9</w:t>
      </w:r>
      <w:r w:rsidR="00EC5BD0" w:rsidRPr="00953E93">
        <w:rPr>
          <w:sz w:val="28"/>
          <w:szCs w:val="28"/>
        </w:rPr>
        <w:t>).</w:t>
      </w:r>
    </w:p>
    <w:p w:rsidR="00EC5BD0" w:rsidRPr="00953E93" w:rsidRDefault="00EC5BD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(за исключением субсидий, распределение которых утверждено </w:t>
      </w:r>
      <w:r w:rsidR="00826ABD">
        <w:rPr>
          <w:sz w:val="28"/>
          <w:szCs w:val="28"/>
        </w:rPr>
        <w:t xml:space="preserve">согласно </w:t>
      </w:r>
      <w:r w:rsidRPr="00953E93">
        <w:rPr>
          <w:sz w:val="28"/>
          <w:szCs w:val="28"/>
        </w:rPr>
        <w:t>приложени</w:t>
      </w:r>
      <w:r w:rsidR="00826ABD">
        <w:rPr>
          <w:sz w:val="28"/>
          <w:szCs w:val="28"/>
        </w:rPr>
        <w:t>ю</w:t>
      </w:r>
      <w:r w:rsidR="00DB237C" w:rsidRPr="00953E93">
        <w:rPr>
          <w:sz w:val="28"/>
          <w:szCs w:val="28"/>
        </w:rPr>
        <w:t xml:space="preserve"> </w:t>
      </w:r>
      <w:r w:rsidR="006740A6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5</w:t>
      </w:r>
      <w:r w:rsidRPr="00953E93">
        <w:rPr>
          <w:sz w:val="28"/>
          <w:szCs w:val="28"/>
        </w:rPr>
        <w:t>) у</w:t>
      </w:r>
      <w:r w:rsidR="008E0B00" w:rsidRPr="00953E93">
        <w:rPr>
          <w:sz w:val="28"/>
          <w:szCs w:val="28"/>
        </w:rPr>
        <w:t>тверждается</w:t>
      </w:r>
      <w:r w:rsidRPr="00953E93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FE45AE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5</w:t>
      </w:r>
      <w:r w:rsidR="00A33B67" w:rsidRPr="00953E93">
        <w:rPr>
          <w:sz w:val="28"/>
          <w:szCs w:val="28"/>
        </w:rPr>
        <w:t xml:space="preserve">. Утвердить </w:t>
      </w:r>
      <w:r w:rsidR="00B30E62" w:rsidRPr="00953E93">
        <w:rPr>
          <w:sz w:val="28"/>
          <w:szCs w:val="28"/>
        </w:rPr>
        <w:t xml:space="preserve">распределение </w:t>
      </w:r>
      <w:r w:rsidR="00A33B67" w:rsidRPr="00953E93">
        <w:rPr>
          <w:sz w:val="28"/>
          <w:szCs w:val="28"/>
        </w:rPr>
        <w:t>субвенци</w:t>
      </w:r>
      <w:r w:rsidR="00B30E62" w:rsidRPr="00953E93">
        <w:rPr>
          <w:sz w:val="28"/>
          <w:szCs w:val="28"/>
        </w:rPr>
        <w:t>й</w:t>
      </w:r>
      <w:r w:rsidR="00A33B67" w:rsidRPr="00953E93">
        <w:rPr>
          <w:sz w:val="28"/>
          <w:szCs w:val="28"/>
        </w:rPr>
        <w:t xml:space="preserve"> бюджетам муниципальных образований </w:t>
      </w:r>
      <w:r w:rsidR="00B30E62" w:rsidRPr="00953E93">
        <w:rPr>
          <w:sz w:val="28"/>
          <w:szCs w:val="28"/>
        </w:rPr>
        <w:t xml:space="preserve">Ленинградской области </w:t>
      </w:r>
      <w:r w:rsidR="001B65B0" w:rsidRPr="00953E93">
        <w:rPr>
          <w:sz w:val="28"/>
          <w:szCs w:val="28"/>
        </w:rPr>
        <w:t xml:space="preserve">на осуществление отдельных </w:t>
      </w:r>
      <w:r w:rsidR="001B65B0" w:rsidRPr="0095394E">
        <w:rPr>
          <w:spacing w:val="-4"/>
          <w:sz w:val="28"/>
          <w:szCs w:val="28"/>
        </w:rPr>
        <w:t>государственных полномочий Ленинградской области</w:t>
      </w:r>
      <w:r w:rsidR="00826ABD">
        <w:rPr>
          <w:spacing w:val="-4"/>
          <w:sz w:val="28"/>
          <w:szCs w:val="28"/>
        </w:rPr>
        <w:t xml:space="preserve"> </w:t>
      </w:r>
      <w:r w:rsidR="00A33B67" w:rsidRPr="0095394E">
        <w:rPr>
          <w:spacing w:val="-4"/>
          <w:sz w:val="28"/>
          <w:szCs w:val="28"/>
        </w:rPr>
        <w:t xml:space="preserve">на </w:t>
      </w:r>
      <w:r w:rsidR="00573009" w:rsidRPr="0095394E">
        <w:rPr>
          <w:spacing w:val="-4"/>
          <w:sz w:val="28"/>
          <w:szCs w:val="28"/>
        </w:rPr>
        <w:t>201</w:t>
      </w:r>
      <w:r w:rsidR="00EC5BD0" w:rsidRPr="0095394E">
        <w:rPr>
          <w:spacing w:val="-4"/>
          <w:sz w:val="28"/>
          <w:szCs w:val="28"/>
        </w:rPr>
        <w:t>8</w:t>
      </w:r>
      <w:r w:rsidR="00A33B67" w:rsidRPr="0095394E">
        <w:rPr>
          <w:spacing w:val="-4"/>
          <w:sz w:val="28"/>
          <w:szCs w:val="28"/>
        </w:rPr>
        <w:t xml:space="preserve"> год </w:t>
      </w:r>
      <w:r w:rsidR="00DB237C" w:rsidRPr="0095394E">
        <w:rPr>
          <w:spacing w:val="-4"/>
          <w:sz w:val="28"/>
          <w:szCs w:val="28"/>
        </w:rPr>
        <w:t xml:space="preserve">и </w:t>
      </w:r>
      <w:r w:rsidR="00FE45AE" w:rsidRPr="0095394E">
        <w:rPr>
          <w:spacing w:val="-4"/>
          <w:sz w:val="28"/>
          <w:szCs w:val="28"/>
        </w:rPr>
        <w:t>на плановый</w:t>
      </w:r>
      <w:r w:rsidR="00FE45AE" w:rsidRPr="00953E93">
        <w:rPr>
          <w:sz w:val="28"/>
          <w:szCs w:val="28"/>
        </w:rPr>
        <w:t xml:space="preserve"> период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EC5BD0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согласно приложению </w:t>
      </w:r>
      <w:r w:rsidR="00E761FD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6</w:t>
      </w:r>
      <w:r w:rsidR="00754E56">
        <w:rPr>
          <w:sz w:val="28"/>
          <w:szCs w:val="28"/>
        </w:rPr>
        <w:t xml:space="preserve"> </w:t>
      </w:r>
      <w:r w:rsidR="002934BC" w:rsidRPr="00953E93">
        <w:rPr>
          <w:sz w:val="28"/>
          <w:szCs w:val="28"/>
        </w:rPr>
        <w:t>(таблицы</w:t>
      </w:r>
      <w:r w:rsidR="00754E56">
        <w:rPr>
          <w:sz w:val="28"/>
          <w:szCs w:val="28"/>
        </w:rPr>
        <w:t xml:space="preserve"> </w:t>
      </w:r>
      <w:r w:rsidR="000F1137" w:rsidRPr="00953E93">
        <w:rPr>
          <w:sz w:val="28"/>
          <w:szCs w:val="28"/>
        </w:rPr>
        <w:t>1 – </w:t>
      </w:r>
      <w:r w:rsidR="00F24BFF" w:rsidRPr="00953E93">
        <w:rPr>
          <w:sz w:val="28"/>
          <w:szCs w:val="28"/>
        </w:rPr>
        <w:t>3</w:t>
      </w:r>
      <w:r w:rsidR="002F103C" w:rsidRPr="00953E93">
        <w:rPr>
          <w:sz w:val="28"/>
          <w:szCs w:val="28"/>
        </w:rPr>
        <w:t>4</w:t>
      </w:r>
      <w:r w:rsidR="00DF4F3C" w:rsidRPr="00953E93">
        <w:rPr>
          <w:sz w:val="28"/>
          <w:szCs w:val="28"/>
        </w:rPr>
        <w:t>)</w:t>
      </w:r>
      <w:r w:rsidR="00726557" w:rsidRPr="00953E93">
        <w:rPr>
          <w:sz w:val="28"/>
          <w:szCs w:val="28"/>
        </w:rPr>
        <w:t>.</w:t>
      </w:r>
    </w:p>
    <w:p w:rsidR="001B73D1" w:rsidRPr="00953E93" w:rsidRDefault="008E0B0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bCs/>
          <w:sz w:val="28"/>
          <w:szCs w:val="28"/>
        </w:rPr>
        <w:t>Установить, что не</w:t>
      </w:r>
      <w:r w:rsidR="001B73D1" w:rsidRPr="00953E93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95394E">
        <w:rPr>
          <w:bCs/>
          <w:sz w:val="28"/>
          <w:szCs w:val="28"/>
        </w:rPr>
        <w:br/>
      </w:r>
      <w:r w:rsidR="001B73D1" w:rsidRPr="00953E93">
        <w:rPr>
          <w:sz w:val="28"/>
          <w:szCs w:val="28"/>
        </w:rPr>
        <w:t>из областного бюджета Ленинградской области в объеме</w:t>
      </w:r>
      <w:r w:rsidR="0095394E">
        <w:rPr>
          <w:sz w:val="28"/>
          <w:szCs w:val="28"/>
        </w:rPr>
        <w:t xml:space="preserve">, не превышающем пяти </w:t>
      </w:r>
      <w:r w:rsidR="001B73D1" w:rsidRPr="00953E93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953E93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95394E">
        <w:rPr>
          <w:bCs/>
          <w:sz w:val="28"/>
          <w:szCs w:val="28"/>
        </w:rPr>
        <w:br/>
      </w:r>
      <w:r w:rsidR="001B73D1" w:rsidRPr="00953E93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953E93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953E93">
        <w:rPr>
          <w:sz w:val="28"/>
          <w:szCs w:val="28"/>
        </w:rPr>
        <w:t>:</w:t>
      </w:r>
    </w:p>
    <w:p w:rsidR="00BB0796" w:rsidRPr="00953E93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обеспечение государст</w:t>
      </w:r>
      <w:r w:rsidR="0091590D" w:rsidRPr="00953E93">
        <w:rPr>
          <w:sz w:val="28"/>
          <w:szCs w:val="28"/>
        </w:rPr>
        <w:t xml:space="preserve">венных гарантий реализации прав </w:t>
      </w:r>
      <w:r w:rsidRPr="00953E93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95394E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953E9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согласно приложению</w:t>
      </w:r>
      <w:r w:rsidR="00754E56">
        <w:rPr>
          <w:sz w:val="28"/>
          <w:szCs w:val="28"/>
        </w:rPr>
        <w:t xml:space="preserve"> </w:t>
      </w:r>
      <w:r w:rsidR="00DD6C22" w:rsidRPr="00953E93">
        <w:rPr>
          <w:sz w:val="28"/>
          <w:szCs w:val="28"/>
        </w:rPr>
        <w:t>1</w:t>
      </w:r>
      <w:r w:rsidR="002F103C" w:rsidRPr="00953E93">
        <w:rPr>
          <w:sz w:val="28"/>
          <w:szCs w:val="28"/>
        </w:rPr>
        <w:t>8</w:t>
      </w:r>
      <w:r w:rsidR="0091590D" w:rsidRPr="00953E93">
        <w:rPr>
          <w:sz w:val="28"/>
          <w:szCs w:val="28"/>
        </w:rPr>
        <w:t>;</w:t>
      </w:r>
    </w:p>
    <w:p w:rsidR="00BB0796" w:rsidRPr="00953E93" w:rsidRDefault="002F53B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95394E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953E9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953E93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согласно приложению</w:t>
      </w:r>
      <w:r w:rsidR="00212D9E">
        <w:rPr>
          <w:sz w:val="28"/>
          <w:szCs w:val="28"/>
        </w:rPr>
        <w:t xml:space="preserve"> </w:t>
      </w:r>
      <w:r w:rsidR="00DD6C22" w:rsidRPr="00953E93">
        <w:rPr>
          <w:sz w:val="28"/>
          <w:szCs w:val="28"/>
        </w:rPr>
        <w:t>1</w:t>
      </w:r>
      <w:r w:rsidR="002F103C" w:rsidRPr="00953E93">
        <w:rPr>
          <w:sz w:val="28"/>
          <w:szCs w:val="28"/>
        </w:rPr>
        <w:t>9</w:t>
      </w:r>
      <w:r w:rsidR="00F27FEA" w:rsidRPr="00953E93">
        <w:rPr>
          <w:sz w:val="28"/>
          <w:szCs w:val="28"/>
        </w:rPr>
        <w:t>.</w:t>
      </w:r>
      <w:proofErr w:type="gramEnd"/>
    </w:p>
    <w:p w:rsidR="00217140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6</w:t>
      </w:r>
      <w:r w:rsidR="006D16A5" w:rsidRPr="00953E93">
        <w:rPr>
          <w:rFonts w:ascii="Times New Roman" w:hAnsi="Times New Roman" w:cs="Times New Roman"/>
          <w:sz w:val="28"/>
          <w:szCs w:val="28"/>
        </w:rPr>
        <w:t>. </w:t>
      </w:r>
      <w:r w:rsidR="00217140" w:rsidRPr="00953E93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муниципальных образований Ленинградской области на 2018 год </w:t>
      </w:r>
      <w:r w:rsidR="00CA0E25">
        <w:rPr>
          <w:rFonts w:ascii="Times New Roman" w:hAnsi="Times New Roman" w:cs="Times New Roman"/>
          <w:sz w:val="28"/>
          <w:szCs w:val="28"/>
        </w:rPr>
        <w:br/>
      </w:r>
      <w:r w:rsidR="00217140" w:rsidRPr="00953E93">
        <w:rPr>
          <w:rFonts w:ascii="Times New Roman" w:hAnsi="Times New Roman" w:cs="Times New Roman"/>
          <w:sz w:val="28"/>
          <w:szCs w:val="28"/>
        </w:rPr>
        <w:t>и на плановый период 2019 и 2020 годов согласно приложению 17 (таблица 1).</w:t>
      </w:r>
    </w:p>
    <w:p w:rsidR="00A33B67" w:rsidRPr="00953E93" w:rsidRDefault="00A33B6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953E93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Pr="00953E93">
        <w:rPr>
          <w:rFonts w:ascii="Times New Roman" w:hAnsi="Times New Roman" w:cs="Times New Roman"/>
          <w:sz w:val="28"/>
          <w:szCs w:val="28"/>
        </w:rPr>
        <w:t xml:space="preserve">предоставляются в порядке, </w:t>
      </w:r>
      <w:r w:rsidRPr="00212D9E">
        <w:rPr>
          <w:rFonts w:ascii="Times New Roman" w:hAnsi="Times New Roman" w:cs="Times New Roman"/>
          <w:spacing w:val="-2"/>
          <w:sz w:val="28"/>
          <w:szCs w:val="28"/>
        </w:rPr>
        <w:t>установленном нормативными правовыми актами Правительства Ленинградской</w:t>
      </w:r>
      <w:r w:rsidRPr="00953E93">
        <w:rPr>
          <w:rFonts w:ascii="Times New Roman" w:hAnsi="Times New Roman" w:cs="Times New Roman"/>
          <w:sz w:val="28"/>
          <w:szCs w:val="28"/>
        </w:rPr>
        <w:t xml:space="preserve"> области, в следующих случаях:</w:t>
      </w:r>
    </w:p>
    <w:p w:rsidR="00FE6438" w:rsidRPr="00953E93" w:rsidRDefault="00FE6438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 w:rsidRPr="00953E93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953E93">
        <w:rPr>
          <w:rFonts w:ascii="Times New Roman" w:hAnsi="Times New Roman" w:cs="Times New Roman"/>
          <w:sz w:val="28"/>
          <w:szCs w:val="28"/>
        </w:rPr>
        <w:t xml:space="preserve"> которым относится к ведению Российской Федерации, Ленинградской области и Санкт-Петербурга;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области;</w:t>
      </w:r>
    </w:p>
    <w:p w:rsidR="00AF3865" w:rsidRPr="00953E93" w:rsidRDefault="00AF386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</w:t>
      </w:r>
      <w:r w:rsidR="009832D0">
        <w:rPr>
          <w:rFonts w:ascii="Times New Roman" w:hAnsi="Times New Roman" w:cs="Times New Roman"/>
          <w:sz w:val="28"/>
          <w:szCs w:val="28"/>
        </w:rPr>
        <w:br/>
      </w:r>
      <w:r w:rsidRPr="00953E93">
        <w:rPr>
          <w:rFonts w:ascii="Times New Roman" w:hAnsi="Times New Roman" w:cs="Times New Roman"/>
          <w:sz w:val="28"/>
          <w:szCs w:val="28"/>
        </w:rPr>
        <w:t xml:space="preserve">и искусства; </w:t>
      </w:r>
    </w:p>
    <w:p w:rsidR="00AF3865" w:rsidRPr="00953E93" w:rsidRDefault="00AF386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Pr="00953E93" w:rsidRDefault="00A33B67" w:rsidP="00953E9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3E93">
        <w:rPr>
          <w:rFonts w:ascii="Times New Roman" w:hAnsi="Times New Roman"/>
          <w:sz w:val="28"/>
          <w:szCs w:val="28"/>
          <w:lang w:val="ru-RU"/>
        </w:rPr>
        <w:t xml:space="preserve">поддержка муниципальных образований Ленинградской области </w:t>
      </w:r>
      <w:r w:rsidR="009832D0">
        <w:rPr>
          <w:rFonts w:ascii="Times New Roman" w:hAnsi="Times New Roman"/>
          <w:sz w:val="28"/>
          <w:szCs w:val="28"/>
          <w:lang w:val="ru-RU"/>
        </w:rPr>
        <w:br/>
      </w:r>
      <w:r w:rsidRPr="00953E93">
        <w:rPr>
          <w:rFonts w:ascii="Times New Roman" w:hAnsi="Times New Roman"/>
          <w:sz w:val="28"/>
          <w:szCs w:val="28"/>
          <w:lang w:val="ru-RU"/>
        </w:rPr>
        <w:t xml:space="preserve">по развитию общественной инфраструктуры муниципального значения </w:t>
      </w:r>
      <w:r w:rsidR="009832D0">
        <w:rPr>
          <w:rFonts w:ascii="Times New Roman" w:hAnsi="Times New Roman"/>
          <w:sz w:val="28"/>
          <w:szCs w:val="28"/>
          <w:lang w:val="ru-RU"/>
        </w:rPr>
        <w:br/>
      </w:r>
      <w:r w:rsidRPr="00953E93">
        <w:rPr>
          <w:rFonts w:ascii="Times New Roman" w:hAnsi="Times New Roman"/>
          <w:sz w:val="28"/>
          <w:szCs w:val="28"/>
          <w:lang w:val="ru-RU"/>
        </w:rPr>
        <w:t>в Ленинградской области;</w:t>
      </w:r>
    </w:p>
    <w:p w:rsidR="00A33B67" w:rsidRPr="00953E93" w:rsidRDefault="00A33B67" w:rsidP="00953E9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3E93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FE6438" w:rsidRPr="00953E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BC2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1E4DDE">
        <w:rPr>
          <w:sz w:val="28"/>
          <w:szCs w:val="28"/>
        </w:rPr>
        <w:t>. </w:t>
      </w:r>
      <w:proofErr w:type="gramStart"/>
      <w:r w:rsidR="00AE3BC2" w:rsidRPr="00953E93">
        <w:rPr>
          <w:sz w:val="28"/>
          <w:szCs w:val="28"/>
        </w:rPr>
        <w:t xml:space="preserve">Утвердить межбюджетные трансферты федеральному бюджету </w:t>
      </w:r>
      <w:r w:rsidR="009832D0">
        <w:rPr>
          <w:sz w:val="28"/>
          <w:szCs w:val="28"/>
        </w:rPr>
        <w:br/>
      </w:r>
      <w:r w:rsidR="00AE3BC2" w:rsidRPr="00953E93">
        <w:rPr>
          <w:sz w:val="28"/>
          <w:szCs w:val="28"/>
        </w:rPr>
        <w:t xml:space="preserve">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</w:t>
      </w:r>
      <w:r w:rsidR="009832D0">
        <w:rPr>
          <w:sz w:val="28"/>
          <w:szCs w:val="28"/>
        </w:rPr>
        <w:br/>
      </w:r>
      <w:r w:rsidR="00AE3BC2" w:rsidRPr="00953E93">
        <w:rPr>
          <w:sz w:val="28"/>
          <w:szCs w:val="28"/>
        </w:rPr>
        <w:t xml:space="preserve">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  <w:proofErr w:type="gramEnd"/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Объем субвенции определяется совместно с Главным управлением Министерства внутренних дел Российской Федерации по г. Санкт-Петербургу </w:t>
      </w:r>
      <w:r w:rsidR="009832D0">
        <w:rPr>
          <w:sz w:val="28"/>
          <w:szCs w:val="28"/>
        </w:rPr>
        <w:br/>
      </w:r>
      <w:r w:rsidRPr="00953E93">
        <w:rPr>
          <w:sz w:val="28"/>
          <w:szCs w:val="28"/>
        </w:rPr>
        <w:t>и Ленинградской области и органом исполнительной власти Ленинградской области, уполномоченным на реализацию Соглашения.</w:t>
      </w:r>
    </w:p>
    <w:p w:rsidR="00A7341B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832D0">
        <w:rPr>
          <w:spacing w:val="-2"/>
          <w:sz w:val="28"/>
          <w:szCs w:val="28"/>
        </w:rPr>
        <w:t>8. </w:t>
      </w:r>
      <w:r w:rsidR="00A7341B" w:rsidRPr="009832D0">
        <w:rPr>
          <w:spacing w:val="-2"/>
          <w:sz w:val="28"/>
          <w:szCs w:val="28"/>
        </w:rPr>
        <w:t xml:space="preserve">Утвердить межбюджетные трансферты федеральному бюджету в форме </w:t>
      </w:r>
      <w:r w:rsidR="00A7341B" w:rsidRPr="00953E93">
        <w:rPr>
          <w:sz w:val="28"/>
          <w:szCs w:val="28"/>
        </w:rPr>
        <w:t xml:space="preserve">субсидии на реализацию Соглашения между Министерством внутренних дел Российской Федерации и Правительством Ленинградской области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 xml:space="preserve">на софинансирование расходных обязательств Российской Федерации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 xml:space="preserve">по материально-техническому обеспечению </w:t>
      </w:r>
      <w:proofErr w:type="gramStart"/>
      <w:r w:rsidR="00A7341B" w:rsidRPr="00953E93">
        <w:rPr>
          <w:sz w:val="28"/>
          <w:szCs w:val="28"/>
        </w:rPr>
        <w:t>полиции Главного управления Министерства внутренних дел Российской Федерации</w:t>
      </w:r>
      <w:proofErr w:type="gramEnd"/>
      <w:r w:rsidR="00A7341B" w:rsidRPr="00953E93">
        <w:rPr>
          <w:sz w:val="28"/>
          <w:szCs w:val="28"/>
        </w:rPr>
        <w:t xml:space="preserve"> по г. Санкт-Петербургу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>и Ленинградской области: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99 800,2 тысячи рублей,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99 989,0 тысячи рублей, 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99 986,2 тысячи рублей.</w:t>
      </w:r>
    </w:p>
    <w:p w:rsidR="00AE3BC2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832D0">
        <w:rPr>
          <w:spacing w:val="-4"/>
          <w:sz w:val="28"/>
          <w:szCs w:val="28"/>
        </w:rPr>
        <w:t>9</w:t>
      </w:r>
      <w:r w:rsidR="001E4DDE" w:rsidRPr="009832D0">
        <w:rPr>
          <w:spacing w:val="-4"/>
          <w:sz w:val="28"/>
          <w:szCs w:val="28"/>
        </w:rPr>
        <w:t>. </w:t>
      </w:r>
      <w:r w:rsidR="00AE3BC2" w:rsidRPr="009832D0">
        <w:rPr>
          <w:spacing w:val="-4"/>
          <w:sz w:val="28"/>
          <w:szCs w:val="28"/>
        </w:rPr>
        <w:t>Утвердить иные межбюджетные трансферты бюджету Санкт-Петербурга</w:t>
      </w:r>
      <w:r w:rsidR="00AE3BC2" w:rsidRPr="00953E93">
        <w:rPr>
          <w:sz w:val="28"/>
          <w:szCs w:val="28"/>
        </w:rPr>
        <w:t xml:space="preserve"> на реализацию </w:t>
      </w:r>
      <w:hyperlink r:id="rId16" w:history="1">
        <w:r w:rsidR="00AE3BC2" w:rsidRPr="00953E93">
          <w:rPr>
            <w:sz w:val="28"/>
            <w:szCs w:val="28"/>
          </w:rPr>
          <w:t>Соглашения</w:t>
        </w:r>
      </w:hyperlink>
      <w:r w:rsidR="00AE3BC2" w:rsidRPr="00953E93">
        <w:rPr>
          <w:sz w:val="28"/>
          <w:szCs w:val="28"/>
        </w:rPr>
        <w:t xml:space="preserve">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</w:t>
      </w:r>
      <w:r w:rsidR="00561134" w:rsidRPr="00953E93">
        <w:rPr>
          <w:sz w:val="28"/>
          <w:szCs w:val="28"/>
        </w:rPr>
        <w:t xml:space="preserve"> год в сумме</w:t>
      </w:r>
      <w:r w:rsidR="00B7004C">
        <w:rPr>
          <w:sz w:val="28"/>
          <w:szCs w:val="28"/>
        </w:rPr>
        <w:t xml:space="preserve"> </w:t>
      </w:r>
      <w:r w:rsidR="00561134" w:rsidRPr="00953E93">
        <w:rPr>
          <w:sz w:val="28"/>
          <w:szCs w:val="28"/>
        </w:rPr>
        <w:t xml:space="preserve">358 785,3 </w:t>
      </w:r>
      <w:r w:rsidRPr="00953E93">
        <w:rPr>
          <w:sz w:val="28"/>
          <w:szCs w:val="28"/>
        </w:rPr>
        <w:t>тысячи рублей,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561134" w:rsidRPr="00953E93">
        <w:rPr>
          <w:sz w:val="28"/>
          <w:szCs w:val="28"/>
        </w:rPr>
        <w:t>361 324,3</w:t>
      </w:r>
      <w:r w:rsidRPr="00953E93">
        <w:rPr>
          <w:sz w:val="28"/>
          <w:szCs w:val="28"/>
        </w:rPr>
        <w:t xml:space="preserve"> тысячи рублей,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561134" w:rsidRPr="00953E93">
        <w:rPr>
          <w:sz w:val="28"/>
          <w:szCs w:val="28"/>
        </w:rPr>
        <w:t>363 666,7</w:t>
      </w:r>
      <w:r w:rsidRPr="00953E93">
        <w:rPr>
          <w:sz w:val="28"/>
          <w:szCs w:val="28"/>
        </w:rPr>
        <w:t xml:space="preserve"> тысячи рублей.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E4DDE">
        <w:rPr>
          <w:spacing w:val="-4"/>
          <w:sz w:val="28"/>
          <w:szCs w:val="28"/>
        </w:rPr>
        <w:t>10. Утвердить иной межбюджетный трансферт бюджету Симферопольского</w:t>
      </w:r>
      <w:r w:rsidRPr="00953E93">
        <w:rPr>
          <w:sz w:val="28"/>
          <w:szCs w:val="28"/>
        </w:rPr>
        <w:t xml:space="preserve"> района Республики Крым в целях оказания финансовой помощи Симферопольскому району по обеспечению исполнения полномочий </w:t>
      </w:r>
      <w:r w:rsidR="009832D0">
        <w:rPr>
          <w:sz w:val="28"/>
          <w:szCs w:val="28"/>
        </w:rPr>
        <w:br/>
      </w:r>
      <w:r w:rsidRPr="00953E93">
        <w:rPr>
          <w:sz w:val="28"/>
          <w:szCs w:val="28"/>
        </w:rPr>
        <w:t>по вопросам местного значения: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33 000,0 тысячи рублей.</w:t>
      </w:r>
    </w:p>
    <w:p w:rsidR="006505BD" w:rsidRPr="00953E93" w:rsidRDefault="006505B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AE3BC2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11</w:t>
      </w:r>
      <w:r w:rsidR="001E4DDE">
        <w:rPr>
          <w:sz w:val="28"/>
          <w:szCs w:val="28"/>
        </w:rPr>
        <w:t>. </w:t>
      </w:r>
      <w:r w:rsidR="00AE3BC2" w:rsidRPr="00953E93">
        <w:rPr>
          <w:sz w:val="28"/>
          <w:szCs w:val="28"/>
        </w:rPr>
        <w:t>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953E93" w:rsidRDefault="00AD0A73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306833" w:rsidRPr="00D13533">
        <w:rPr>
          <w:sz w:val="28"/>
          <w:szCs w:val="28"/>
        </w:rPr>
        <w:t>12 520,0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 </w:t>
      </w:r>
      <w:r w:rsidRPr="00953E93">
        <w:rPr>
          <w:sz w:val="28"/>
          <w:szCs w:val="28"/>
        </w:rPr>
        <w:t>тысячи рублей,</w:t>
      </w:r>
    </w:p>
    <w:p w:rsidR="00AD0A73" w:rsidRPr="00953E93" w:rsidRDefault="00AD0A73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14 552,0 </w:t>
      </w:r>
      <w:r w:rsidR="002F103C" w:rsidRPr="00953E93">
        <w:rPr>
          <w:sz w:val="28"/>
          <w:szCs w:val="28"/>
        </w:rPr>
        <w:t>тысячи рублей,</w:t>
      </w:r>
    </w:p>
    <w:p w:rsidR="002F103C" w:rsidRPr="00953E93" w:rsidRDefault="002F103C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14 816,7 </w:t>
      </w:r>
      <w:r w:rsidRPr="00953E93">
        <w:rPr>
          <w:sz w:val="28"/>
          <w:szCs w:val="28"/>
        </w:rPr>
        <w:t>тысячи рублей.</w:t>
      </w:r>
    </w:p>
    <w:p w:rsidR="00AE3BC2" w:rsidRPr="00953E93" w:rsidRDefault="001B7C9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</w:t>
      </w:r>
      <w:r w:rsidR="00AE3BC2" w:rsidRPr="00953E93">
        <w:rPr>
          <w:sz w:val="28"/>
          <w:szCs w:val="28"/>
        </w:rPr>
        <w:t xml:space="preserve">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="00AE3BC2"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953E93" w:rsidRDefault="00AE3BC2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A7341B" w:rsidRPr="00953E93">
        <w:rPr>
          <w:sz w:val="28"/>
          <w:szCs w:val="28"/>
        </w:rPr>
        <w:t>2</w:t>
      </w:r>
      <w:r w:rsidR="00594222" w:rsidRPr="00953E93">
        <w:rPr>
          <w:sz w:val="28"/>
          <w:szCs w:val="28"/>
        </w:rPr>
        <w:t>.</w:t>
      </w:r>
      <w:r w:rsidR="001E4DDE">
        <w:rPr>
          <w:sz w:val="28"/>
          <w:szCs w:val="28"/>
        </w:rPr>
        <w:t> </w:t>
      </w:r>
      <w:r w:rsidR="00CD3809" w:rsidRPr="00953E93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953E93">
        <w:rPr>
          <w:sz w:val="28"/>
          <w:szCs w:val="28"/>
        </w:rPr>
        <w:t>рахования Ленинградской области: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306833" w:rsidRPr="00D13533">
        <w:rPr>
          <w:sz w:val="28"/>
          <w:szCs w:val="28"/>
        </w:rPr>
        <w:t>5 395 033,0</w:t>
      </w:r>
      <w:r w:rsidRPr="00953E93">
        <w:rPr>
          <w:rFonts w:eastAsia="Calibri"/>
          <w:sz w:val="28"/>
          <w:szCs w:val="28"/>
          <w:lang w:eastAsia="en-US"/>
        </w:rPr>
        <w:t xml:space="preserve"> </w:t>
      </w:r>
      <w:r w:rsidRPr="00953E93">
        <w:rPr>
          <w:sz w:val="28"/>
          <w:szCs w:val="28"/>
        </w:rPr>
        <w:t xml:space="preserve">тысячи рублей, 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9573E6" w:rsidRPr="002B0009">
        <w:rPr>
          <w:sz w:val="28"/>
          <w:szCs w:val="28"/>
        </w:rPr>
        <w:t>3 596 378,0</w:t>
      </w:r>
      <w:r w:rsidR="00FE2B62" w:rsidRPr="00953E93">
        <w:rPr>
          <w:rFonts w:eastAsia="Calibri"/>
          <w:sz w:val="28"/>
          <w:szCs w:val="28"/>
          <w:lang w:eastAsia="en-US"/>
        </w:rPr>
        <w:t xml:space="preserve"> </w:t>
      </w:r>
      <w:r w:rsidRPr="00953E93">
        <w:rPr>
          <w:sz w:val="28"/>
          <w:szCs w:val="28"/>
        </w:rPr>
        <w:t xml:space="preserve">тысячи рублей, 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9573E6" w:rsidRPr="002B0009">
        <w:rPr>
          <w:sz w:val="28"/>
          <w:szCs w:val="28"/>
        </w:rPr>
        <w:t>3 908 210,0</w:t>
      </w:r>
      <w:r w:rsidR="00FE2B62" w:rsidRPr="00953E93">
        <w:rPr>
          <w:rFonts w:eastAsia="Calibri"/>
          <w:sz w:val="28"/>
          <w:szCs w:val="28"/>
          <w:lang w:eastAsia="en-US"/>
        </w:rPr>
        <w:t xml:space="preserve"> </w:t>
      </w:r>
      <w:r w:rsidRPr="00953E93">
        <w:rPr>
          <w:sz w:val="28"/>
          <w:szCs w:val="28"/>
        </w:rPr>
        <w:t>тысячи рублей.</w:t>
      </w:r>
    </w:p>
    <w:p w:rsidR="00AE328F" w:rsidRPr="00953E93" w:rsidRDefault="001B7C9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</w:t>
      </w:r>
      <w:r w:rsidR="00AE328F" w:rsidRPr="00953E93">
        <w:rPr>
          <w:sz w:val="28"/>
          <w:szCs w:val="28"/>
        </w:rPr>
        <w:t xml:space="preserve">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="00AE328F"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66719E" w:rsidRPr="00953E93" w:rsidRDefault="006671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81506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7D66C7"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>.</w:t>
      </w:r>
      <w:r w:rsidRPr="00953E93">
        <w:rPr>
          <w:sz w:val="28"/>
          <w:szCs w:val="28"/>
        </w:rPr>
        <w:t> </w:t>
      </w:r>
      <w:r w:rsidR="00A33B67" w:rsidRPr="00E92356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1E4DDE">
        <w:rPr>
          <w:sz w:val="28"/>
          <w:szCs w:val="28"/>
        </w:rPr>
        <w:t>. </w:t>
      </w:r>
      <w:r w:rsidR="000634D7" w:rsidRPr="00953E93">
        <w:rPr>
          <w:sz w:val="28"/>
          <w:szCs w:val="28"/>
        </w:rPr>
        <w:t>Установить верхний предел государственного внутреннего долга Ленинградской области: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1 января 2019 года в сумме </w:t>
      </w:r>
      <w:r w:rsidR="00306833" w:rsidRPr="00382022">
        <w:rPr>
          <w:spacing w:val="-2"/>
          <w:sz w:val="28"/>
          <w:szCs w:val="28"/>
        </w:rPr>
        <w:t>5 134 164,4</w:t>
      </w:r>
      <w:bookmarkStart w:id="0" w:name="_GoBack"/>
      <w:bookmarkEnd w:id="0"/>
      <w:r w:rsidRPr="00953E93">
        <w:rPr>
          <w:sz w:val="28"/>
          <w:szCs w:val="28"/>
        </w:rPr>
        <w:t xml:space="preserve"> тысяч</w:t>
      </w:r>
      <w:r w:rsidR="00474E44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="00112849" w:rsidRPr="003F29FB">
        <w:rPr>
          <w:sz w:val="28"/>
          <w:szCs w:val="28"/>
        </w:rPr>
        <w:t>2 229 407,0</w:t>
      </w:r>
      <w:r w:rsidRPr="00953E93">
        <w:rPr>
          <w:sz w:val="28"/>
          <w:szCs w:val="28"/>
        </w:rPr>
        <w:t xml:space="preserve">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рублей;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1 января 2020 года в сумме </w:t>
      </w:r>
      <w:r w:rsidR="00B35723" w:rsidRPr="00B35723">
        <w:rPr>
          <w:sz w:val="28"/>
          <w:szCs w:val="28"/>
        </w:rPr>
        <w:t>5 779 295,2</w:t>
      </w:r>
      <w:r w:rsidRPr="00953E93">
        <w:rPr>
          <w:sz w:val="28"/>
          <w:szCs w:val="28"/>
        </w:rPr>
        <w:t xml:space="preserve"> тысяч</w:t>
      </w:r>
      <w:r w:rsidR="00474E44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="00B35723" w:rsidRPr="003F29FB">
        <w:rPr>
          <w:sz w:val="28"/>
          <w:szCs w:val="28"/>
        </w:rPr>
        <w:t>3 031 000,0</w:t>
      </w:r>
      <w:r w:rsidRPr="00953E93">
        <w:rPr>
          <w:sz w:val="28"/>
          <w:szCs w:val="28"/>
        </w:rPr>
        <w:t xml:space="preserve">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рублей;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1 января 2021 года в сумме </w:t>
      </w:r>
      <w:r w:rsidR="0009620A" w:rsidRPr="003F29FB">
        <w:rPr>
          <w:sz w:val="28"/>
          <w:szCs w:val="28"/>
        </w:rPr>
        <w:t>6 338 871,2</w:t>
      </w:r>
      <w:r w:rsidRPr="00953E93">
        <w:rPr>
          <w:sz w:val="28"/>
          <w:szCs w:val="28"/>
        </w:rPr>
        <w:t xml:space="preserve"> тысячи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="0009620A" w:rsidRPr="003F29FB">
        <w:rPr>
          <w:sz w:val="28"/>
          <w:szCs w:val="28"/>
        </w:rPr>
        <w:t>3 876 000,0</w:t>
      </w:r>
      <w:r w:rsidRPr="00953E93">
        <w:rPr>
          <w:sz w:val="28"/>
          <w:szCs w:val="28"/>
        </w:rPr>
        <w:t xml:space="preserve">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2. Установить предельный объем государственного долга Ленинградской области: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09620A" w:rsidRPr="003F29FB">
        <w:rPr>
          <w:sz w:val="28"/>
          <w:szCs w:val="28"/>
        </w:rPr>
        <w:t>5 410 922,1</w:t>
      </w:r>
      <w:r w:rsidR="0083764B">
        <w:rPr>
          <w:sz w:val="28"/>
          <w:szCs w:val="28"/>
        </w:rPr>
        <w:t xml:space="preserve"> тысячи рублей,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</w:t>
      </w:r>
      <w:r w:rsidR="0083764B">
        <w:rPr>
          <w:sz w:val="28"/>
          <w:szCs w:val="28"/>
        </w:rPr>
        <w:t xml:space="preserve">сумме </w:t>
      </w:r>
      <w:r w:rsidR="0009620A" w:rsidRPr="003F29FB">
        <w:rPr>
          <w:sz w:val="28"/>
          <w:szCs w:val="28"/>
        </w:rPr>
        <w:t>6 434 164,2</w:t>
      </w:r>
      <w:r w:rsidR="0083764B">
        <w:rPr>
          <w:sz w:val="28"/>
          <w:szCs w:val="28"/>
        </w:rPr>
        <w:t xml:space="preserve"> тысячи рублей,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09620A" w:rsidRPr="003F29FB">
        <w:rPr>
          <w:sz w:val="28"/>
          <w:szCs w:val="28"/>
        </w:rPr>
        <w:t>6 779 295,2</w:t>
      </w:r>
      <w:r w:rsidRPr="00953E93">
        <w:rPr>
          <w:sz w:val="28"/>
          <w:szCs w:val="28"/>
        </w:rPr>
        <w:t xml:space="preserve"> тысячи рублей.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 Утвердить Программу государственных внутренних заимствований Ленинградской области на 2018 год и на плановый период 2019 и 2020 годов согласно приложению </w:t>
      </w:r>
      <w:r w:rsidR="002F103C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>.</w:t>
      </w:r>
    </w:p>
    <w:p w:rsidR="00D80835" w:rsidRPr="003F29FB" w:rsidRDefault="008C2B9E" w:rsidP="00D808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D80835" w:rsidRPr="003F29FB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на 2018 год в сумме </w:t>
      </w:r>
      <w:r w:rsidR="009C7CBD" w:rsidRPr="002B0009">
        <w:rPr>
          <w:sz w:val="28"/>
          <w:szCs w:val="28"/>
        </w:rPr>
        <w:t>17 052,0</w:t>
      </w:r>
      <w:r w:rsidRPr="003F29FB">
        <w:rPr>
          <w:sz w:val="28"/>
          <w:szCs w:val="28"/>
        </w:rPr>
        <w:t xml:space="preserve"> тысячи рублей,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на 2019 год в сумме 9 608,0 тысячи рублей,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на 2020 год в сумме 5 885,0 тысячи рублей. 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</w:t>
      </w:r>
      <w:r>
        <w:rPr>
          <w:sz w:val="28"/>
          <w:szCs w:val="28"/>
        </w:rPr>
        <w:t>плату процентов за рассрочку по </w:t>
      </w:r>
      <w:r w:rsidRPr="003F29FB">
        <w:rPr>
          <w:sz w:val="28"/>
          <w:szCs w:val="28"/>
        </w:rPr>
        <w:t>бюджетным кредитам, предоставленным из федерального бюджета: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30 апреля 2015 года </w:t>
      </w:r>
      <w:r w:rsidRPr="00235C85">
        <w:rPr>
          <w:spacing w:val="-4"/>
          <w:sz w:val="28"/>
          <w:szCs w:val="28"/>
        </w:rPr>
        <w:t>№ 2 к Соглашению от 6 сентября 2010 года № 01-01-06/06-321 о предоставлении</w:t>
      </w:r>
      <w:r w:rsidRPr="003F29FB">
        <w:rPr>
          <w:sz w:val="28"/>
          <w:szCs w:val="28"/>
        </w:rPr>
        <w:t xml:space="preserve"> бюджету Ленинградской области из федерального бюджета бюджетного кредита для строительства, реконструкции, </w:t>
      </w:r>
      <w:r>
        <w:rPr>
          <w:sz w:val="28"/>
          <w:szCs w:val="28"/>
        </w:rPr>
        <w:t>капитального ремонта, ремонта и </w:t>
      </w:r>
      <w:proofErr w:type="gramStart"/>
      <w:r w:rsidRPr="003F29FB">
        <w:rPr>
          <w:sz w:val="28"/>
          <w:szCs w:val="28"/>
        </w:rPr>
        <w:t>содержания</w:t>
      </w:r>
      <w:proofErr w:type="gramEnd"/>
      <w:r w:rsidRPr="003F29FB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на уплату процентов за рассрочку на 2018 год 372,0 тысячи рублей,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2019 год 372,0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2020 год 372,0 тысячи рублей; 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в соответствии с Дополнительным соглашением от 26 декабря 2017 года № 3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22 июля 2015 года №</w:t>
      </w:r>
      <w:r>
        <w:rPr>
          <w:sz w:val="28"/>
          <w:szCs w:val="28"/>
        </w:rPr>
        <w:t> </w:t>
      </w:r>
      <w:r w:rsidRPr="003F29FB">
        <w:rPr>
          <w:sz w:val="28"/>
          <w:szCs w:val="28"/>
        </w:rPr>
        <w:t>01-01-06/06-110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 на 2018 год 30 000,0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на 2019 год 30 000,0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60 000,0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в том числе на уплату процентов за рассрочку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2018 год 597,5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567,4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2020 год 534,9 тысячи рублей;</w:t>
      </w:r>
      <w:proofErr w:type="gramEnd"/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Pr="00564B9D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3F29FB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 xml:space="preserve">на погашение задолженности по бюджетному кредиту на 2018 год </w:t>
      </w:r>
      <w:r>
        <w:rPr>
          <w:sz w:val="28"/>
          <w:szCs w:val="28"/>
        </w:rPr>
        <w:br/>
        <w:t>9 520,2 </w:t>
      </w:r>
      <w:r w:rsidRPr="003F29FB">
        <w:rPr>
          <w:sz w:val="28"/>
          <w:szCs w:val="28"/>
        </w:rPr>
        <w:t xml:space="preserve">тысячи рублей, на 2019 год 9 520,2 тысячи рублей, на 2020 год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19 040,4 тысячи рублей, в том числе на уплату процентов за рассрочку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2018 год 189,6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180,0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2020 год 169,8 тысячи рублей;</w:t>
      </w:r>
      <w:proofErr w:type="gramEnd"/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>
        <w:rPr>
          <w:sz w:val="28"/>
          <w:szCs w:val="28"/>
        </w:rPr>
        <w:t>№ </w:t>
      </w:r>
      <w:r w:rsidRPr="003F29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4 марта 2016 года №</w:t>
      </w:r>
      <w:r>
        <w:rPr>
          <w:sz w:val="28"/>
          <w:szCs w:val="28"/>
        </w:rPr>
        <w:t> </w:t>
      </w:r>
      <w:r w:rsidRPr="003F29FB">
        <w:rPr>
          <w:sz w:val="28"/>
          <w:szCs w:val="28"/>
        </w:rPr>
        <w:t>01-01-06/06-49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2018 год 66 880,6 тысячи рублей, на 2019 год 66 880,6 тысячи рублей, на 2020 год 133 761,1 тысячи рублей, в том числе на уплату процентов за рассрочку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2018 год 1 331,9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1 264,9 тысячи рублей,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2020 год 1 192,5 тысячи рублей;</w:t>
      </w:r>
      <w:proofErr w:type="gramEnd"/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Дополнительным </w:t>
      </w:r>
      <w:r w:rsidRPr="003F29FB">
        <w:rPr>
          <w:sz w:val="28"/>
          <w:szCs w:val="28"/>
        </w:rPr>
        <w:t xml:space="preserve">соглашением от 26 декабря 2017 года </w:t>
      </w:r>
      <w:r>
        <w:rPr>
          <w:sz w:val="28"/>
          <w:szCs w:val="28"/>
        </w:rPr>
        <w:t>№ </w:t>
      </w:r>
      <w:r w:rsidRPr="003F29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D80835" w:rsidRPr="003F29FB" w:rsidRDefault="00D80835" w:rsidP="00D80835">
      <w:pPr>
        <w:ind w:firstLine="709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 на 2018 год 11 195,7 тысяч</w:t>
      </w:r>
      <w:r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на 2019 год 11 195,7 тысячи рублей, на 2020 год 22 391,4 тысячи рублей, в том числе на уплату процентов за рассрочку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2018 год 223,0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211,7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2020 год 199,6 тысячи рублей;</w:t>
      </w:r>
      <w:proofErr w:type="gramEnd"/>
    </w:p>
    <w:p w:rsidR="00D80835" w:rsidRPr="003F29FB" w:rsidRDefault="00D80835" w:rsidP="00D80835">
      <w:pPr>
        <w:ind w:firstLine="709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>
        <w:rPr>
          <w:sz w:val="28"/>
          <w:szCs w:val="28"/>
        </w:rPr>
        <w:t>№ </w:t>
      </w:r>
      <w:r w:rsidRPr="003F29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0634D7" w:rsidRPr="00953E93" w:rsidRDefault="00D80835" w:rsidP="00D8083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 на 2018 год 11 365,3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11 365,3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2020 год 22 730,6 тысячи рублей, в том числе на уплату процентов за рассрочку </w:t>
      </w:r>
      <w:r>
        <w:rPr>
          <w:sz w:val="28"/>
          <w:szCs w:val="28"/>
        </w:rPr>
        <w:br/>
      </w:r>
      <w:r w:rsidRPr="003F29FB">
        <w:rPr>
          <w:sz w:val="28"/>
          <w:szCs w:val="28"/>
        </w:rPr>
        <w:t>на 2018 год 226,3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2019 год 214,9 тысячи рублей,</w:t>
      </w:r>
      <w:r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2020 год 202,7 тысячи рублей.</w:t>
      </w:r>
      <w:proofErr w:type="gramEnd"/>
    </w:p>
    <w:p w:rsidR="000634D7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634D7" w:rsidRPr="00953E93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B7004C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 xml:space="preserve">в 2018-2020 годах финансовому органу Ленинградской области в порядке, установленном бюджетным законодательством Российской Федерации, </w:t>
      </w:r>
      <w:r w:rsidR="00061A10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 xml:space="preserve">и в соответствии с Программой государственных внутренних заимствований Ленинградской области на 2018 год и на </w:t>
      </w:r>
      <w:r w:rsidR="000F494D" w:rsidRPr="00953E93">
        <w:rPr>
          <w:sz w:val="28"/>
          <w:szCs w:val="28"/>
        </w:rPr>
        <w:t xml:space="preserve">плановый период </w:t>
      </w:r>
      <w:r w:rsidR="000634D7" w:rsidRPr="00953E93">
        <w:rPr>
          <w:sz w:val="28"/>
          <w:szCs w:val="28"/>
        </w:rPr>
        <w:t>2019 и 2020 год</w:t>
      </w:r>
      <w:r w:rsidR="000F494D" w:rsidRPr="00953E93">
        <w:rPr>
          <w:sz w:val="28"/>
          <w:szCs w:val="28"/>
        </w:rPr>
        <w:t>ов</w:t>
      </w:r>
      <w:r w:rsidR="000634D7" w:rsidRPr="00953E93">
        <w:rPr>
          <w:sz w:val="28"/>
          <w:szCs w:val="28"/>
        </w:rPr>
        <w:t xml:space="preserve"> </w:t>
      </w:r>
      <w:r w:rsidR="00061A10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>с учетом предельной величины государственного долга Ленинградской области.</w:t>
      </w:r>
      <w:proofErr w:type="gramEnd"/>
    </w:p>
    <w:p w:rsidR="000634D7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0634D7" w:rsidRPr="00953E93">
        <w:rPr>
          <w:sz w:val="28"/>
          <w:szCs w:val="28"/>
        </w:rPr>
        <w:t xml:space="preserve">Установить, что привлекаемые в 2018 году заемные средства </w:t>
      </w:r>
      <w:r w:rsidR="000634D7" w:rsidRPr="00061A10">
        <w:rPr>
          <w:spacing w:val="-2"/>
          <w:sz w:val="28"/>
          <w:szCs w:val="28"/>
        </w:rPr>
        <w:t>направляются на финансирование дефицита областного бюджета</w:t>
      </w:r>
      <w:r w:rsidR="00483172" w:rsidRPr="00061A10">
        <w:rPr>
          <w:spacing w:val="-2"/>
          <w:sz w:val="28"/>
          <w:szCs w:val="28"/>
        </w:rPr>
        <w:t xml:space="preserve"> Ленинградской</w:t>
      </w:r>
      <w:r w:rsidR="00483172" w:rsidRPr="00953E93">
        <w:rPr>
          <w:sz w:val="28"/>
          <w:szCs w:val="28"/>
        </w:rPr>
        <w:t xml:space="preserve"> области</w:t>
      </w:r>
      <w:r w:rsidR="000634D7" w:rsidRPr="00953E93">
        <w:rPr>
          <w:sz w:val="28"/>
          <w:szCs w:val="28"/>
        </w:rPr>
        <w:t>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953E93" w:rsidRDefault="00DA038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Статья </w:t>
      </w:r>
      <w:r w:rsidR="007D66C7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673E2" w:rsidRPr="00953E93">
        <w:rPr>
          <w:sz w:val="28"/>
          <w:szCs w:val="28"/>
        </w:rPr>
        <w:t>Утвердить Программу государственных гарантий Ленинградской област</w:t>
      </w:r>
      <w:r w:rsidR="0070236A" w:rsidRPr="00953E93">
        <w:rPr>
          <w:sz w:val="28"/>
          <w:szCs w:val="28"/>
        </w:rPr>
        <w:t>и в валюте Российской Федерации</w:t>
      </w:r>
      <w:r w:rsidR="008673E2" w:rsidRPr="00953E93">
        <w:rPr>
          <w:sz w:val="28"/>
          <w:szCs w:val="28"/>
        </w:rPr>
        <w:t xml:space="preserve"> на 2018 год и на </w:t>
      </w:r>
      <w:r w:rsidR="00E65167">
        <w:rPr>
          <w:sz w:val="28"/>
          <w:szCs w:val="28"/>
        </w:rPr>
        <w:t>плановый период 2019 и 2020 годов</w:t>
      </w:r>
      <w:r w:rsidR="008673E2" w:rsidRPr="00953E93">
        <w:rPr>
          <w:sz w:val="28"/>
          <w:szCs w:val="28"/>
        </w:rPr>
        <w:t xml:space="preserve">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1</w:t>
      </w:r>
      <w:r w:rsidR="008673E2" w:rsidRPr="00953E93">
        <w:rPr>
          <w:sz w:val="28"/>
          <w:szCs w:val="28"/>
        </w:rPr>
        <w:t>.</w:t>
      </w:r>
    </w:p>
    <w:p w:rsidR="008673E2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8673E2" w:rsidRPr="00953E93">
        <w:rPr>
          <w:sz w:val="28"/>
          <w:szCs w:val="28"/>
        </w:rPr>
        <w:t>Предоставить право Правительству Ленинградской области предоставлять в 2018-2020 годах государственные гарантии Ленинградской области в порядке, установленном бюджетными законодательствами Российской Федерации, и в соответствии с программами государственных гарантий на 2018-2020 годы с учетом предельной величины государственного долга Ленинградской области по государственным гарантиям.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8673E2" w:rsidRPr="00953E93">
        <w:rPr>
          <w:sz w:val="28"/>
          <w:szCs w:val="28"/>
        </w:rPr>
        <w:t xml:space="preserve">Установить, что предоставление в 2018-2020 годах государственных гарантий Ленинградской области юридическим лицам по заимствованиям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 xml:space="preserve">на реализацию инвестиционных проектов осуществляется с взиманием платы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в размере 0,2 процента от суммы обязательств, обеспечиваемых гарантией.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8673E2" w:rsidRPr="00953E93">
        <w:rPr>
          <w:sz w:val="28"/>
          <w:szCs w:val="28"/>
        </w:rPr>
        <w:t xml:space="preserve">Установить, что государственные гарантии Ленинградской области, предоставляемые в течение 2018-2020 годов на сумму, превышающую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10 000,0 тысяч</w:t>
      </w:r>
      <w:r>
        <w:rPr>
          <w:sz w:val="28"/>
          <w:szCs w:val="28"/>
        </w:rPr>
        <w:t>и</w:t>
      </w:r>
      <w:r w:rsidR="008673E2" w:rsidRPr="00953E93">
        <w:rPr>
          <w:sz w:val="28"/>
          <w:szCs w:val="28"/>
        </w:rPr>
        <w:t xml:space="preserve">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с бюджетным законодательством.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8673E2" w:rsidRPr="00953E93">
        <w:rPr>
          <w:sz w:val="28"/>
          <w:szCs w:val="28"/>
        </w:rPr>
        <w:t xml:space="preserve">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2</w:t>
      </w:r>
      <w:r w:rsidR="008673E2" w:rsidRPr="00953E93">
        <w:rPr>
          <w:sz w:val="28"/>
          <w:szCs w:val="28"/>
        </w:rPr>
        <w:t>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E92356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="007D66C7" w:rsidRPr="00E92356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  <w:r w:rsidR="007D66C7" w:rsidRPr="00953E93">
        <w:rPr>
          <w:sz w:val="28"/>
          <w:szCs w:val="28"/>
        </w:rPr>
        <w:t xml:space="preserve"> </w:t>
      </w:r>
    </w:p>
    <w:p w:rsidR="00F61CC5" w:rsidRPr="00953E93" w:rsidRDefault="00F61CC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E4DDE">
        <w:rPr>
          <w:spacing w:val="-4"/>
          <w:sz w:val="28"/>
          <w:szCs w:val="28"/>
        </w:rPr>
        <w:t>1. Утвердить источники внутреннего финансирования дефицита областного</w:t>
      </w:r>
      <w:r w:rsidRPr="00953E93">
        <w:rPr>
          <w:sz w:val="28"/>
          <w:szCs w:val="28"/>
        </w:rPr>
        <w:t xml:space="preserve"> бюджета Ленинградской области на 2018 год и на плановый период </w:t>
      </w:r>
      <w:r w:rsidR="00061A10">
        <w:rPr>
          <w:sz w:val="28"/>
          <w:szCs w:val="28"/>
        </w:rPr>
        <w:br/>
      </w:r>
      <w:r w:rsidRPr="00953E93">
        <w:rPr>
          <w:sz w:val="28"/>
          <w:szCs w:val="28"/>
        </w:rPr>
        <w:t>2019 и 2020 годов согласно приложению 2</w:t>
      </w:r>
      <w:r w:rsidR="002F103C" w:rsidRPr="00953E93">
        <w:rPr>
          <w:sz w:val="28"/>
          <w:szCs w:val="28"/>
        </w:rPr>
        <w:t>3</w:t>
      </w:r>
      <w:r w:rsidRPr="00953E93">
        <w:rPr>
          <w:sz w:val="28"/>
          <w:szCs w:val="28"/>
        </w:rPr>
        <w:t>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 Утвердить в составе </w:t>
      </w:r>
      <w:proofErr w:type="gramStart"/>
      <w:r w:rsidRPr="00953E93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953E93">
        <w:rPr>
          <w:sz w:val="28"/>
          <w:szCs w:val="28"/>
        </w:rPr>
        <w:t xml:space="preserve"> резервный фонд Ленинградской области: 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рублей,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рублей,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рублей.</w:t>
      </w:r>
    </w:p>
    <w:p w:rsidR="008673E2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 Утвердить перечень главных </w:t>
      </w:r>
      <w:proofErr w:type="gramStart"/>
      <w:r w:rsidRPr="00953E93">
        <w:rPr>
          <w:sz w:val="28"/>
          <w:szCs w:val="28"/>
        </w:rPr>
        <w:t>администраторов источников внутреннего финансирования дефицита областного бюджета Ленинградской области</w:t>
      </w:r>
      <w:proofErr w:type="gramEnd"/>
      <w:r w:rsidRPr="00953E93">
        <w:rPr>
          <w:sz w:val="28"/>
          <w:szCs w:val="28"/>
        </w:rPr>
        <w:t xml:space="preserve"> согласно приложению 2</w:t>
      </w:r>
      <w:r w:rsidR="002F103C" w:rsidRPr="00953E93">
        <w:rPr>
          <w:sz w:val="28"/>
          <w:szCs w:val="28"/>
        </w:rPr>
        <w:t>4</w:t>
      </w:r>
      <w:r w:rsidRPr="00953E93">
        <w:rPr>
          <w:sz w:val="28"/>
          <w:szCs w:val="28"/>
        </w:rPr>
        <w:t>.</w:t>
      </w:r>
    </w:p>
    <w:p w:rsidR="0066719E" w:rsidRPr="00953E93" w:rsidRDefault="006671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953E93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 1</w:t>
      </w:r>
      <w:r w:rsidR="007D66C7" w:rsidRPr="00953E93">
        <w:rPr>
          <w:sz w:val="28"/>
          <w:szCs w:val="28"/>
        </w:rPr>
        <w:t>1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sz w:val="28"/>
          <w:szCs w:val="28"/>
        </w:rPr>
        <w:t>Предоставление бюджетных кредитов</w:t>
      </w:r>
    </w:p>
    <w:p w:rsidR="003B4419" w:rsidRPr="00953E93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953E93" w:rsidRDefault="001A78ED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B4419" w:rsidRPr="00953E93">
        <w:rPr>
          <w:sz w:val="28"/>
          <w:szCs w:val="28"/>
        </w:rPr>
        <w:t xml:space="preserve">Установить, что в 2018 году </w:t>
      </w:r>
      <w:r w:rsidR="008A189F" w:rsidRPr="00953E93">
        <w:rPr>
          <w:sz w:val="28"/>
          <w:szCs w:val="28"/>
        </w:rPr>
        <w:t xml:space="preserve">и плановом периоде 2019 и 2020 годов </w:t>
      </w:r>
      <w:r w:rsidR="003B4419" w:rsidRPr="00953E93">
        <w:rPr>
          <w:sz w:val="28"/>
          <w:szCs w:val="28"/>
        </w:rPr>
        <w:t xml:space="preserve">бюджетные кредиты из областного бюджета Ленинградской области предоставляются бюджетам муниципальных районов, городского округа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в пределах бюджетных ассигнований, предусмотренных по источникам финансирования дефицита областного бюдж</w:t>
      </w:r>
      <w:r w:rsidR="00636DC8" w:rsidRPr="00953E93">
        <w:rPr>
          <w:sz w:val="28"/>
          <w:szCs w:val="28"/>
        </w:rPr>
        <w:t xml:space="preserve">ета на эти цели, в сумме </w:t>
      </w:r>
      <w:r>
        <w:rPr>
          <w:sz w:val="28"/>
          <w:szCs w:val="28"/>
        </w:rPr>
        <w:br/>
      </w:r>
      <w:r w:rsidR="00636DC8" w:rsidRPr="00953E93">
        <w:rPr>
          <w:sz w:val="28"/>
          <w:szCs w:val="28"/>
        </w:rPr>
        <w:t>до 250 </w:t>
      </w:r>
      <w:r w:rsidR="003B4419" w:rsidRPr="00953E93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3B4419" w:rsidRPr="00953E9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3B4419" w:rsidRPr="00953E93">
        <w:rPr>
          <w:sz w:val="28"/>
          <w:szCs w:val="28"/>
        </w:rPr>
        <w:t xml:space="preserve"> рублей </w:t>
      </w:r>
      <w:r w:rsidR="008A189F" w:rsidRPr="00953E93">
        <w:rPr>
          <w:sz w:val="28"/>
          <w:szCs w:val="28"/>
        </w:rPr>
        <w:t xml:space="preserve">в год </w:t>
      </w:r>
      <w:r w:rsidR="003B4419" w:rsidRPr="00953E93">
        <w:rPr>
          <w:sz w:val="28"/>
          <w:szCs w:val="28"/>
        </w:rPr>
        <w:t>на покрытие временных кассовых разрывов, возникающих при исполнении местных бюджетов, на срок</w:t>
      </w:r>
      <w:proofErr w:type="gramEnd"/>
      <w:r w:rsidR="003B4419" w:rsidRPr="00953E93">
        <w:rPr>
          <w:sz w:val="28"/>
          <w:szCs w:val="28"/>
        </w:rPr>
        <w:t xml:space="preserve"> до шести месяцев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 xml:space="preserve">в пределах </w:t>
      </w:r>
      <w:r w:rsidR="008A189F" w:rsidRPr="00953E93">
        <w:rPr>
          <w:sz w:val="28"/>
          <w:szCs w:val="28"/>
        </w:rPr>
        <w:t>финансового</w:t>
      </w:r>
      <w:r w:rsidR="003B4419" w:rsidRPr="00953E93">
        <w:rPr>
          <w:sz w:val="28"/>
          <w:szCs w:val="28"/>
        </w:rPr>
        <w:t xml:space="preserve"> года.</w:t>
      </w:r>
    </w:p>
    <w:p w:rsidR="003B4419" w:rsidRPr="00953E93" w:rsidRDefault="001A78E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3B4419" w:rsidRPr="00953E93">
        <w:rPr>
          <w:sz w:val="28"/>
          <w:szCs w:val="28"/>
        </w:rPr>
        <w:t xml:space="preserve">Установить плату за пользование бюджетными кредитами, предоставляемыми в 2018 году </w:t>
      </w:r>
      <w:r w:rsidR="008A189F" w:rsidRPr="00953E93">
        <w:rPr>
          <w:sz w:val="28"/>
          <w:szCs w:val="28"/>
        </w:rPr>
        <w:t xml:space="preserve">и плановом периоде 2019 и 2020 годов </w:t>
      </w:r>
      <w:r w:rsidR="003C52B4"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на покрытие временных кассовых разрывов, возникающих при исполнении местных бюджетов, в размере 0,1 процента годовых.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3. Установить, что бюджетные кредиты предоставляются муниципальным районам, городскому округу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3B4419" w:rsidRPr="00953E93" w:rsidRDefault="003C52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3B4419" w:rsidRPr="00953E93">
        <w:rPr>
          <w:sz w:val="28"/>
          <w:szCs w:val="28"/>
        </w:rPr>
        <w:t xml:space="preserve">Органом, уполномоченным представлять Ленинградскую область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</w:t>
      </w:r>
      <w:r w:rsidR="000A35FA" w:rsidRPr="00953E93">
        <w:rPr>
          <w:sz w:val="28"/>
          <w:szCs w:val="28"/>
        </w:rPr>
        <w:t xml:space="preserve"> Ленинградской области</w:t>
      </w:r>
      <w:r w:rsidR="003B4419" w:rsidRPr="00953E93">
        <w:rPr>
          <w:sz w:val="28"/>
          <w:szCs w:val="28"/>
        </w:rPr>
        <w:t>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356">
        <w:rPr>
          <w:spacing w:val="-6"/>
          <w:sz w:val="28"/>
          <w:szCs w:val="28"/>
        </w:rPr>
        <w:t>5. Предоставление, использование, возврат муниципальными образованиями</w:t>
      </w:r>
      <w:r w:rsidRPr="00953E93">
        <w:rPr>
          <w:sz w:val="28"/>
          <w:szCs w:val="28"/>
        </w:rPr>
        <w:t xml:space="preserve"> Ленинградской области и реструктуризация бюджетных кредитов, полученных из областного бюджета</w:t>
      </w:r>
      <w:r w:rsidR="00E65167">
        <w:rPr>
          <w:sz w:val="28"/>
          <w:szCs w:val="28"/>
        </w:rPr>
        <w:t xml:space="preserve"> Ленинградской области</w:t>
      </w:r>
      <w:r w:rsidRPr="00953E93">
        <w:rPr>
          <w:sz w:val="28"/>
          <w:szCs w:val="28"/>
        </w:rPr>
        <w:t>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356">
        <w:rPr>
          <w:spacing w:val="-2"/>
          <w:sz w:val="28"/>
          <w:szCs w:val="28"/>
        </w:rPr>
        <w:t>6. Возврат юридическими лицами бюджетных кредитов, реструктуризация</w:t>
      </w:r>
      <w:r w:rsidRPr="00953E93">
        <w:rPr>
          <w:sz w:val="28"/>
          <w:szCs w:val="28"/>
        </w:rPr>
        <w:t xml:space="preserve"> обязательств (задолженности) по бюджетным кредитам осуществляются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соответствии с Порядком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5</w:t>
      </w:r>
      <w:r w:rsidRPr="00953E93">
        <w:rPr>
          <w:sz w:val="28"/>
          <w:szCs w:val="28"/>
        </w:rPr>
        <w:t>.</w:t>
      </w:r>
    </w:p>
    <w:p w:rsidR="0083011D" w:rsidRPr="00953E93" w:rsidRDefault="0083011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953E93" w:rsidRDefault="0093415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872D0C" w:rsidRPr="00953E93">
        <w:rPr>
          <w:sz w:val="28"/>
          <w:szCs w:val="28"/>
        </w:rPr>
        <w:t>1</w:t>
      </w:r>
      <w:r w:rsidR="007D66C7" w:rsidRPr="00953E93">
        <w:rPr>
          <w:sz w:val="28"/>
          <w:szCs w:val="28"/>
        </w:rPr>
        <w:t>2</w:t>
      </w:r>
      <w:r w:rsidR="000458EE" w:rsidRPr="00953E93">
        <w:rPr>
          <w:sz w:val="28"/>
          <w:szCs w:val="28"/>
        </w:rPr>
        <w:t>.</w:t>
      </w:r>
      <w:r w:rsidR="002E3182" w:rsidRPr="00953E93">
        <w:rPr>
          <w:sz w:val="28"/>
          <w:szCs w:val="28"/>
        </w:rPr>
        <w:t> </w:t>
      </w:r>
      <w:r w:rsidR="000458EE" w:rsidRPr="00E92356">
        <w:rPr>
          <w:b/>
          <w:sz w:val="28"/>
          <w:szCs w:val="28"/>
        </w:rPr>
        <w:t xml:space="preserve">Особенности списания в </w:t>
      </w:r>
      <w:r w:rsidR="00573009" w:rsidRPr="00E92356">
        <w:rPr>
          <w:b/>
          <w:sz w:val="28"/>
          <w:szCs w:val="28"/>
        </w:rPr>
        <w:t>201</w:t>
      </w:r>
      <w:r w:rsidR="00EF432B" w:rsidRPr="00E92356">
        <w:rPr>
          <w:b/>
          <w:sz w:val="28"/>
          <w:szCs w:val="28"/>
        </w:rPr>
        <w:t>8</w:t>
      </w:r>
      <w:r w:rsidR="000458EE" w:rsidRPr="00E92356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953E93" w:rsidRDefault="000458E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Задолженность юридических лиц и индивидуальных предпринимателей по предоставленным на возвратной и 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а также по иным договорам и сделкам, предусматривающим обязательства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3C52B4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953E93">
        <w:rPr>
          <w:sz w:val="28"/>
          <w:szCs w:val="28"/>
        </w:rPr>
        <w:t xml:space="preserve"> и подлежит списанию:</w:t>
      </w:r>
      <w:proofErr w:type="gramEnd"/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в случае завершения процедуры банкротства и (или) прекращения существования юридического лица (индивидуального предпринимателя)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</w:t>
      </w:r>
      <w:r w:rsidR="003C52B4">
        <w:rPr>
          <w:sz w:val="28"/>
          <w:szCs w:val="28"/>
        </w:rPr>
        <w:t>ля) возлагается на другое лицо)</w:t>
      </w:r>
      <w:r w:rsidRPr="00953E93">
        <w:rPr>
          <w:sz w:val="28"/>
          <w:szCs w:val="28"/>
        </w:rPr>
        <w:t xml:space="preserve">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953E93">
        <w:rPr>
          <w:sz w:val="28"/>
          <w:szCs w:val="28"/>
        </w:rPr>
        <w:t xml:space="preserve"> принятия в соответствии с Федеральным законом от 8 августа 2001 года </w:t>
      </w:r>
      <w:r w:rsidR="00E92356">
        <w:rPr>
          <w:sz w:val="28"/>
          <w:szCs w:val="28"/>
        </w:rPr>
        <w:br/>
      </w:r>
      <w:r w:rsidRPr="00E92356">
        <w:rPr>
          <w:spacing w:val="-2"/>
          <w:sz w:val="28"/>
          <w:szCs w:val="28"/>
        </w:rPr>
        <w:t>№ 129-ФЗ "О государственной регистрации юридических лиц и индивидуальных</w:t>
      </w:r>
      <w:r w:rsidRPr="00953E93">
        <w:rPr>
          <w:sz w:val="28"/>
          <w:szCs w:val="28"/>
        </w:rPr>
        <w:t xml:space="preserve"> 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из Единого государственного реестра юридических лиц (индивидуальных предпринимателей);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случае отсутствия в Едином государственном реестре юридических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953E93">
        <w:rPr>
          <w:sz w:val="28"/>
          <w:szCs w:val="28"/>
        </w:rPr>
        <w:t xml:space="preserve"> в суд заявления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о взыскании задолженности;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случае</w:t>
      </w:r>
      <w:r w:rsidR="00E65167">
        <w:rPr>
          <w:sz w:val="28"/>
          <w:szCs w:val="28"/>
        </w:rPr>
        <w:t xml:space="preserve"> вынесения судебным приставом-</w:t>
      </w:r>
      <w:r w:rsidRPr="00953E93">
        <w:rPr>
          <w:sz w:val="28"/>
          <w:szCs w:val="28"/>
        </w:rPr>
        <w:t xml:space="preserve">исполнителем постановления </w:t>
      </w:r>
      <w:r w:rsidR="00E65167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"Об исполнительном производстве".</w:t>
      </w:r>
    </w:p>
    <w:p w:rsidR="00DE5423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по списанию задолженности юридических лиц (индивидуальных предпринимателей), указанной в настоящей статье в соответствии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с действующим законодательством.</w:t>
      </w:r>
    </w:p>
    <w:p w:rsidR="00DE5423" w:rsidRDefault="00DE5423" w:rsidP="00953E9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EF141A" w:rsidRDefault="00E92356" w:rsidP="00E92356">
      <w:pPr>
        <w:ind w:firstLine="0"/>
        <w:rPr>
          <w:sz w:val="28"/>
          <w:szCs w:val="28"/>
        </w:rPr>
      </w:pPr>
      <w:r w:rsidRPr="00EF141A">
        <w:rPr>
          <w:sz w:val="28"/>
          <w:szCs w:val="28"/>
        </w:rPr>
        <w:t>Губернатор</w:t>
      </w:r>
    </w:p>
    <w:p w:rsidR="00E92356" w:rsidRDefault="00E92356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  <w:t>А. </w:t>
      </w:r>
      <w:r w:rsidRPr="00EF141A">
        <w:rPr>
          <w:sz w:val="28"/>
          <w:szCs w:val="28"/>
        </w:rPr>
        <w:t>Дрозденко</w:t>
      </w: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21 декабря 2017 года</w:t>
      </w:r>
    </w:p>
    <w:p w:rsidR="009072EE" w:rsidRPr="00953E93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 82-оз</w:t>
      </w:r>
    </w:p>
    <w:sectPr w:rsidR="009072EE" w:rsidRPr="00953E93" w:rsidSect="00D33DD2">
      <w:headerReference w:type="default" r:id="rId17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A" w:rsidRDefault="006F3EFA">
      <w:r>
        <w:separator/>
      </w:r>
    </w:p>
  </w:endnote>
  <w:endnote w:type="continuationSeparator" w:id="0">
    <w:p w:rsidR="006F3EFA" w:rsidRDefault="006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A" w:rsidRDefault="006F3EFA">
      <w:r>
        <w:separator/>
      </w:r>
    </w:p>
  </w:footnote>
  <w:footnote w:type="continuationSeparator" w:id="0">
    <w:p w:rsidR="006F3EFA" w:rsidRDefault="006F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A3" w:rsidRDefault="002805ED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1D76A3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306833">
      <w:rPr>
        <w:noProof/>
        <w:sz w:val="24"/>
        <w:szCs w:val="24"/>
      </w:rPr>
      <w:t>23</w:t>
    </w:r>
    <w:r w:rsidRPr="008B2BBE">
      <w:rPr>
        <w:sz w:val="24"/>
        <w:szCs w:val="24"/>
      </w:rPr>
      <w:fldChar w:fldCharType="end"/>
    </w:r>
  </w:p>
  <w:p w:rsidR="001D76A3" w:rsidRPr="008B2BBE" w:rsidRDefault="001D76A3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476C"/>
    <w:rsid w:val="0000551B"/>
    <w:rsid w:val="00005B34"/>
    <w:rsid w:val="00006804"/>
    <w:rsid w:val="00006D7F"/>
    <w:rsid w:val="00010F88"/>
    <w:rsid w:val="00011683"/>
    <w:rsid w:val="00014F1A"/>
    <w:rsid w:val="00017124"/>
    <w:rsid w:val="00017551"/>
    <w:rsid w:val="000178F0"/>
    <w:rsid w:val="00020956"/>
    <w:rsid w:val="00021CEC"/>
    <w:rsid w:val="00022425"/>
    <w:rsid w:val="00022A2E"/>
    <w:rsid w:val="00025378"/>
    <w:rsid w:val="00026C89"/>
    <w:rsid w:val="00027036"/>
    <w:rsid w:val="000303C6"/>
    <w:rsid w:val="00031040"/>
    <w:rsid w:val="00031827"/>
    <w:rsid w:val="0003215E"/>
    <w:rsid w:val="00035EC4"/>
    <w:rsid w:val="00037846"/>
    <w:rsid w:val="00042027"/>
    <w:rsid w:val="0004225F"/>
    <w:rsid w:val="00042733"/>
    <w:rsid w:val="00042C9E"/>
    <w:rsid w:val="000446E4"/>
    <w:rsid w:val="00044BB1"/>
    <w:rsid w:val="00045489"/>
    <w:rsid w:val="000458EE"/>
    <w:rsid w:val="00045D25"/>
    <w:rsid w:val="000462C8"/>
    <w:rsid w:val="00050E17"/>
    <w:rsid w:val="00052833"/>
    <w:rsid w:val="000534CB"/>
    <w:rsid w:val="00057082"/>
    <w:rsid w:val="00060396"/>
    <w:rsid w:val="00061A10"/>
    <w:rsid w:val="00063246"/>
    <w:rsid w:val="000634D7"/>
    <w:rsid w:val="00063A27"/>
    <w:rsid w:val="0006480A"/>
    <w:rsid w:val="00064AB9"/>
    <w:rsid w:val="00064E9D"/>
    <w:rsid w:val="000664B1"/>
    <w:rsid w:val="000666F6"/>
    <w:rsid w:val="000673AF"/>
    <w:rsid w:val="00067915"/>
    <w:rsid w:val="000702FE"/>
    <w:rsid w:val="00071A2D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FB6"/>
    <w:rsid w:val="00092227"/>
    <w:rsid w:val="00092246"/>
    <w:rsid w:val="00092B42"/>
    <w:rsid w:val="00093EFC"/>
    <w:rsid w:val="000947DA"/>
    <w:rsid w:val="00095950"/>
    <w:rsid w:val="0009620A"/>
    <w:rsid w:val="00096FAE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54D4"/>
    <w:rsid w:val="000C62D4"/>
    <w:rsid w:val="000C69EC"/>
    <w:rsid w:val="000C6EE2"/>
    <w:rsid w:val="000C7917"/>
    <w:rsid w:val="000C7A8B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1137"/>
    <w:rsid w:val="000F3BB5"/>
    <w:rsid w:val="000F3E3F"/>
    <w:rsid w:val="000F494D"/>
    <w:rsid w:val="000F4C5E"/>
    <w:rsid w:val="000F4D67"/>
    <w:rsid w:val="000F57EA"/>
    <w:rsid w:val="000F6A66"/>
    <w:rsid w:val="0010054C"/>
    <w:rsid w:val="001026F3"/>
    <w:rsid w:val="00104E47"/>
    <w:rsid w:val="001064D1"/>
    <w:rsid w:val="001079E0"/>
    <w:rsid w:val="0011009C"/>
    <w:rsid w:val="00110498"/>
    <w:rsid w:val="00112849"/>
    <w:rsid w:val="00112C3F"/>
    <w:rsid w:val="00113209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33"/>
    <w:rsid w:val="00127AA8"/>
    <w:rsid w:val="0013108C"/>
    <w:rsid w:val="00132F1D"/>
    <w:rsid w:val="00133868"/>
    <w:rsid w:val="00135534"/>
    <w:rsid w:val="00135FCE"/>
    <w:rsid w:val="001366F9"/>
    <w:rsid w:val="001378BE"/>
    <w:rsid w:val="00137F63"/>
    <w:rsid w:val="00146D82"/>
    <w:rsid w:val="00147880"/>
    <w:rsid w:val="00147AC4"/>
    <w:rsid w:val="00151F0D"/>
    <w:rsid w:val="00153BDB"/>
    <w:rsid w:val="00153CFE"/>
    <w:rsid w:val="0015493D"/>
    <w:rsid w:val="00154EA2"/>
    <w:rsid w:val="00155259"/>
    <w:rsid w:val="001561D1"/>
    <w:rsid w:val="0016018D"/>
    <w:rsid w:val="00160E63"/>
    <w:rsid w:val="00161D5B"/>
    <w:rsid w:val="00164289"/>
    <w:rsid w:val="00164C30"/>
    <w:rsid w:val="00164FBD"/>
    <w:rsid w:val="0016514F"/>
    <w:rsid w:val="00166051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F7F"/>
    <w:rsid w:val="001974FE"/>
    <w:rsid w:val="00197A74"/>
    <w:rsid w:val="001A4346"/>
    <w:rsid w:val="001A5AD1"/>
    <w:rsid w:val="001A5B69"/>
    <w:rsid w:val="001A78ED"/>
    <w:rsid w:val="001B2AB9"/>
    <w:rsid w:val="001B5657"/>
    <w:rsid w:val="001B65B0"/>
    <w:rsid w:val="001B674C"/>
    <w:rsid w:val="001B69A7"/>
    <w:rsid w:val="001B73D1"/>
    <w:rsid w:val="001B7490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4DDE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2D9E"/>
    <w:rsid w:val="00216651"/>
    <w:rsid w:val="00217140"/>
    <w:rsid w:val="00222C32"/>
    <w:rsid w:val="002235E0"/>
    <w:rsid w:val="00231D9A"/>
    <w:rsid w:val="00232F8C"/>
    <w:rsid w:val="002335DB"/>
    <w:rsid w:val="00233870"/>
    <w:rsid w:val="00234587"/>
    <w:rsid w:val="0024054C"/>
    <w:rsid w:val="0024129A"/>
    <w:rsid w:val="00241B90"/>
    <w:rsid w:val="00241F51"/>
    <w:rsid w:val="00243CC7"/>
    <w:rsid w:val="00245935"/>
    <w:rsid w:val="00245A90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285E"/>
    <w:rsid w:val="002637F8"/>
    <w:rsid w:val="002640B7"/>
    <w:rsid w:val="002642CE"/>
    <w:rsid w:val="002657A8"/>
    <w:rsid w:val="00267674"/>
    <w:rsid w:val="0026774D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E3B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13B3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E19"/>
    <w:rsid w:val="002F425E"/>
    <w:rsid w:val="002F46E3"/>
    <w:rsid w:val="002F4759"/>
    <w:rsid w:val="002F4DC8"/>
    <w:rsid w:val="002F53B2"/>
    <w:rsid w:val="002F58D2"/>
    <w:rsid w:val="002F6115"/>
    <w:rsid w:val="002F6BAF"/>
    <w:rsid w:val="002F72DC"/>
    <w:rsid w:val="002F7AAB"/>
    <w:rsid w:val="003021C0"/>
    <w:rsid w:val="00305986"/>
    <w:rsid w:val="00305C25"/>
    <w:rsid w:val="003062EC"/>
    <w:rsid w:val="00306833"/>
    <w:rsid w:val="00310A4D"/>
    <w:rsid w:val="00310A6C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DE2"/>
    <w:rsid w:val="0037729B"/>
    <w:rsid w:val="003775CE"/>
    <w:rsid w:val="00377C89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420F"/>
    <w:rsid w:val="003A4564"/>
    <w:rsid w:val="003A45CB"/>
    <w:rsid w:val="003A478E"/>
    <w:rsid w:val="003A4EF1"/>
    <w:rsid w:val="003A5AEA"/>
    <w:rsid w:val="003A7210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9B4"/>
    <w:rsid w:val="003B759C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7A8F"/>
    <w:rsid w:val="004830D0"/>
    <w:rsid w:val="00483172"/>
    <w:rsid w:val="0048398D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6E4"/>
    <w:rsid w:val="004A2A33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1F28"/>
    <w:rsid w:val="004F2D31"/>
    <w:rsid w:val="004F4CFC"/>
    <w:rsid w:val="004F5079"/>
    <w:rsid w:val="004F628E"/>
    <w:rsid w:val="0050006E"/>
    <w:rsid w:val="00500503"/>
    <w:rsid w:val="0050146B"/>
    <w:rsid w:val="00502853"/>
    <w:rsid w:val="00502C5B"/>
    <w:rsid w:val="00502FBB"/>
    <w:rsid w:val="00503A45"/>
    <w:rsid w:val="00505B16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1688A"/>
    <w:rsid w:val="0052033F"/>
    <w:rsid w:val="00522858"/>
    <w:rsid w:val="0052584D"/>
    <w:rsid w:val="00527631"/>
    <w:rsid w:val="0053167A"/>
    <w:rsid w:val="00532BD0"/>
    <w:rsid w:val="00534D40"/>
    <w:rsid w:val="005351FF"/>
    <w:rsid w:val="00536811"/>
    <w:rsid w:val="005412A9"/>
    <w:rsid w:val="0054216C"/>
    <w:rsid w:val="00542FB0"/>
    <w:rsid w:val="00544A48"/>
    <w:rsid w:val="005459B5"/>
    <w:rsid w:val="00546274"/>
    <w:rsid w:val="00546C6E"/>
    <w:rsid w:val="0055071C"/>
    <w:rsid w:val="005507EA"/>
    <w:rsid w:val="00551209"/>
    <w:rsid w:val="00553654"/>
    <w:rsid w:val="00554A68"/>
    <w:rsid w:val="00554D9A"/>
    <w:rsid w:val="00554F91"/>
    <w:rsid w:val="00556B12"/>
    <w:rsid w:val="005574AC"/>
    <w:rsid w:val="00561134"/>
    <w:rsid w:val="0056531D"/>
    <w:rsid w:val="0056642F"/>
    <w:rsid w:val="00566D9C"/>
    <w:rsid w:val="00566DE5"/>
    <w:rsid w:val="00570226"/>
    <w:rsid w:val="0057025C"/>
    <w:rsid w:val="00570897"/>
    <w:rsid w:val="00572EA5"/>
    <w:rsid w:val="00573009"/>
    <w:rsid w:val="00575886"/>
    <w:rsid w:val="005758DD"/>
    <w:rsid w:val="005767E3"/>
    <w:rsid w:val="0057747A"/>
    <w:rsid w:val="00577A83"/>
    <w:rsid w:val="00577BD6"/>
    <w:rsid w:val="005815C1"/>
    <w:rsid w:val="0058291A"/>
    <w:rsid w:val="0058293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77AD"/>
    <w:rsid w:val="005A1301"/>
    <w:rsid w:val="005A137B"/>
    <w:rsid w:val="005A24F3"/>
    <w:rsid w:val="005A3CD1"/>
    <w:rsid w:val="005A4F4A"/>
    <w:rsid w:val="005A6048"/>
    <w:rsid w:val="005A6680"/>
    <w:rsid w:val="005A794B"/>
    <w:rsid w:val="005B088F"/>
    <w:rsid w:val="005B10C0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18BB"/>
    <w:rsid w:val="005C1FBC"/>
    <w:rsid w:val="005C2910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740A"/>
    <w:rsid w:val="005D775D"/>
    <w:rsid w:val="005D7874"/>
    <w:rsid w:val="005D7FA8"/>
    <w:rsid w:val="005E0934"/>
    <w:rsid w:val="005E1308"/>
    <w:rsid w:val="005E1DAE"/>
    <w:rsid w:val="005E2F98"/>
    <w:rsid w:val="005E3351"/>
    <w:rsid w:val="005E3367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7B2"/>
    <w:rsid w:val="00614F45"/>
    <w:rsid w:val="00616062"/>
    <w:rsid w:val="006164C2"/>
    <w:rsid w:val="00616DB0"/>
    <w:rsid w:val="0061734A"/>
    <w:rsid w:val="0061760F"/>
    <w:rsid w:val="00622257"/>
    <w:rsid w:val="00625E22"/>
    <w:rsid w:val="00625EEC"/>
    <w:rsid w:val="00627B4F"/>
    <w:rsid w:val="00630A64"/>
    <w:rsid w:val="00631E05"/>
    <w:rsid w:val="00632270"/>
    <w:rsid w:val="0063342E"/>
    <w:rsid w:val="00634247"/>
    <w:rsid w:val="0063578E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DEF"/>
    <w:rsid w:val="00675FDB"/>
    <w:rsid w:val="006765FA"/>
    <w:rsid w:val="00676B45"/>
    <w:rsid w:val="0068138F"/>
    <w:rsid w:val="00681F1A"/>
    <w:rsid w:val="00683AD4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6C94"/>
    <w:rsid w:val="006B079B"/>
    <w:rsid w:val="006B1584"/>
    <w:rsid w:val="006B4B3C"/>
    <w:rsid w:val="006B772F"/>
    <w:rsid w:val="006B79A1"/>
    <w:rsid w:val="006C057E"/>
    <w:rsid w:val="006C0685"/>
    <w:rsid w:val="006C0CCF"/>
    <w:rsid w:val="006C3FA8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D81"/>
    <w:rsid w:val="006E1439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5C1D"/>
    <w:rsid w:val="007360EC"/>
    <w:rsid w:val="007361AE"/>
    <w:rsid w:val="00736679"/>
    <w:rsid w:val="00737503"/>
    <w:rsid w:val="00740CC1"/>
    <w:rsid w:val="00741CA6"/>
    <w:rsid w:val="00744008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49D9"/>
    <w:rsid w:val="00784C1C"/>
    <w:rsid w:val="007870F1"/>
    <w:rsid w:val="00787C56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9EC"/>
    <w:rsid w:val="007A430D"/>
    <w:rsid w:val="007A5F8B"/>
    <w:rsid w:val="007B22DD"/>
    <w:rsid w:val="007B3765"/>
    <w:rsid w:val="007B7560"/>
    <w:rsid w:val="007B7C2B"/>
    <w:rsid w:val="007B7E85"/>
    <w:rsid w:val="007C0CCE"/>
    <w:rsid w:val="007C1127"/>
    <w:rsid w:val="007C1603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14AE"/>
    <w:rsid w:val="007D19B9"/>
    <w:rsid w:val="007D275A"/>
    <w:rsid w:val="007D3CA2"/>
    <w:rsid w:val="007D40DD"/>
    <w:rsid w:val="007D5198"/>
    <w:rsid w:val="007D66C7"/>
    <w:rsid w:val="007D685C"/>
    <w:rsid w:val="007E1596"/>
    <w:rsid w:val="007E19DD"/>
    <w:rsid w:val="007E1DF6"/>
    <w:rsid w:val="007E26BB"/>
    <w:rsid w:val="007E2EAA"/>
    <w:rsid w:val="007E5792"/>
    <w:rsid w:val="007E5823"/>
    <w:rsid w:val="007F259E"/>
    <w:rsid w:val="007F2C9F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D27"/>
    <w:rsid w:val="00866EF7"/>
    <w:rsid w:val="008673E2"/>
    <w:rsid w:val="008679E3"/>
    <w:rsid w:val="00870E0F"/>
    <w:rsid w:val="0087141C"/>
    <w:rsid w:val="00872D0C"/>
    <w:rsid w:val="00872D51"/>
    <w:rsid w:val="00873301"/>
    <w:rsid w:val="00873F4E"/>
    <w:rsid w:val="008746C4"/>
    <w:rsid w:val="008751E7"/>
    <w:rsid w:val="00877E5A"/>
    <w:rsid w:val="0088121C"/>
    <w:rsid w:val="00881298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AB5"/>
    <w:rsid w:val="008B5DCB"/>
    <w:rsid w:val="008B5F23"/>
    <w:rsid w:val="008B66AC"/>
    <w:rsid w:val="008B7DE1"/>
    <w:rsid w:val="008C061C"/>
    <w:rsid w:val="008C2B9E"/>
    <w:rsid w:val="008C491A"/>
    <w:rsid w:val="008C5514"/>
    <w:rsid w:val="008C5A14"/>
    <w:rsid w:val="008C64BB"/>
    <w:rsid w:val="008C65A8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47CF"/>
    <w:rsid w:val="008E7FDE"/>
    <w:rsid w:val="008F16D1"/>
    <w:rsid w:val="008F2577"/>
    <w:rsid w:val="008F2DE7"/>
    <w:rsid w:val="008F4911"/>
    <w:rsid w:val="008F53A4"/>
    <w:rsid w:val="008F58E6"/>
    <w:rsid w:val="008F6F91"/>
    <w:rsid w:val="008F6FBC"/>
    <w:rsid w:val="00902CAB"/>
    <w:rsid w:val="00902F5B"/>
    <w:rsid w:val="00902F6B"/>
    <w:rsid w:val="0090501C"/>
    <w:rsid w:val="009058ED"/>
    <w:rsid w:val="00905CC4"/>
    <w:rsid w:val="00906BF3"/>
    <w:rsid w:val="009072EE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202C6"/>
    <w:rsid w:val="00922A23"/>
    <w:rsid w:val="0092378A"/>
    <w:rsid w:val="00923943"/>
    <w:rsid w:val="009267FB"/>
    <w:rsid w:val="00933027"/>
    <w:rsid w:val="00933B09"/>
    <w:rsid w:val="00934153"/>
    <w:rsid w:val="009342B4"/>
    <w:rsid w:val="00934D5D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394E"/>
    <w:rsid w:val="00953E93"/>
    <w:rsid w:val="00954E70"/>
    <w:rsid w:val="00954F7E"/>
    <w:rsid w:val="009563D1"/>
    <w:rsid w:val="009573E6"/>
    <w:rsid w:val="009573EE"/>
    <w:rsid w:val="009603D9"/>
    <w:rsid w:val="00960C01"/>
    <w:rsid w:val="0096167A"/>
    <w:rsid w:val="009633D6"/>
    <w:rsid w:val="0096361F"/>
    <w:rsid w:val="00963983"/>
    <w:rsid w:val="00963DAD"/>
    <w:rsid w:val="00964C62"/>
    <w:rsid w:val="00965E0E"/>
    <w:rsid w:val="00966AC6"/>
    <w:rsid w:val="009733EC"/>
    <w:rsid w:val="00974944"/>
    <w:rsid w:val="00974CE9"/>
    <w:rsid w:val="0097520A"/>
    <w:rsid w:val="0097747A"/>
    <w:rsid w:val="0098120F"/>
    <w:rsid w:val="009812EF"/>
    <w:rsid w:val="009832D0"/>
    <w:rsid w:val="00984202"/>
    <w:rsid w:val="00984307"/>
    <w:rsid w:val="009853E2"/>
    <w:rsid w:val="009867D6"/>
    <w:rsid w:val="009868FC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B"/>
    <w:rsid w:val="00997D71"/>
    <w:rsid w:val="009A02C0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1351"/>
    <w:rsid w:val="009B1BEF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C7CBD"/>
    <w:rsid w:val="009D06D8"/>
    <w:rsid w:val="009D2316"/>
    <w:rsid w:val="009D579E"/>
    <w:rsid w:val="009D6B2A"/>
    <w:rsid w:val="009E3CF3"/>
    <w:rsid w:val="009E42B3"/>
    <w:rsid w:val="009F05AA"/>
    <w:rsid w:val="009F0FBD"/>
    <w:rsid w:val="009F2C3E"/>
    <w:rsid w:val="009F3062"/>
    <w:rsid w:val="009F3FCD"/>
    <w:rsid w:val="009F4A41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20269"/>
    <w:rsid w:val="00A22E85"/>
    <w:rsid w:val="00A23B6D"/>
    <w:rsid w:val="00A248BF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65E3"/>
    <w:rsid w:val="00A6696A"/>
    <w:rsid w:val="00A66AFA"/>
    <w:rsid w:val="00A66C5E"/>
    <w:rsid w:val="00A72EE9"/>
    <w:rsid w:val="00A7341B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79CA"/>
    <w:rsid w:val="00AA7FBC"/>
    <w:rsid w:val="00AB0246"/>
    <w:rsid w:val="00AB1F87"/>
    <w:rsid w:val="00AB2C27"/>
    <w:rsid w:val="00AB374D"/>
    <w:rsid w:val="00AB3841"/>
    <w:rsid w:val="00AB7E5E"/>
    <w:rsid w:val="00AC300D"/>
    <w:rsid w:val="00AC3061"/>
    <w:rsid w:val="00AC3B84"/>
    <w:rsid w:val="00AC5181"/>
    <w:rsid w:val="00AC6480"/>
    <w:rsid w:val="00AD0A73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63F2"/>
    <w:rsid w:val="00AD77E7"/>
    <w:rsid w:val="00AD79EC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61D5"/>
    <w:rsid w:val="00AF695B"/>
    <w:rsid w:val="00AF6B60"/>
    <w:rsid w:val="00AF75DA"/>
    <w:rsid w:val="00AF7776"/>
    <w:rsid w:val="00B00332"/>
    <w:rsid w:val="00B01D74"/>
    <w:rsid w:val="00B0278D"/>
    <w:rsid w:val="00B057C9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5314"/>
    <w:rsid w:val="00B27E23"/>
    <w:rsid w:val="00B30718"/>
    <w:rsid w:val="00B30CCE"/>
    <w:rsid w:val="00B30E62"/>
    <w:rsid w:val="00B3134B"/>
    <w:rsid w:val="00B31835"/>
    <w:rsid w:val="00B3488A"/>
    <w:rsid w:val="00B34B98"/>
    <w:rsid w:val="00B34BC9"/>
    <w:rsid w:val="00B35723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C0F"/>
    <w:rsid w:val="00B52C59"/>
    <w:rsid w:val="00B55BA4"/>
    <w:rsid w:val="00B5668C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4E7"/>
    <w:rsid w:val="00B92396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D11B4"/>
    <w:rsid w:val="00BD13EE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FC"/>
    <w:rsid w:val="00BE2A1D"/>
    <w:rsid w:val="00BE2D80"/>
    <w:rsid w:val="00BE35F8"/>
    <w:rsid w:val="00BE426D"/>
    <w:rsid w:val="00BE52F1"/>
    <w:rsid w:val="00BE6723"/>
    <w:rsid w:val="00BE6941"/>
    <w:rsid w:val="00BE6B44"/>
    <w:rsid w:val="00BE7CDE"/>
    <w:rsid w:val="00BF369C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6D7"/>
    <w:rsid w:val="00C1583B"/>
    <w:rsid w:val="00C15886"/>
    <w:rsid w:val="00C16705"/>
    <w:rsid w:val="00C21584"/>
    <w:rsid w:val="00C24BF5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5423"/>
    <w:rsid w:val="00C86932"/>
    <w:rsid w:val="00C86D21"/>
    <w:rsid w:val="00C90D59"/>
    <w:rsid w:val="00C935D2"/>
    <w:rsid w:val="00C9466F"/>
    <w:rsid w:val="00C95B86"/>
    <w:rsid w:val="00C96A4D"/>
    <w:rsid w:val="00C96AD5"/>
    <w:rsid w:val="00CA0BE7"/>
    <w:rsid w:val="00CA0E25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6891"/>
    <w:rsid w:val="00CC7817"/>
    <w:rsid w:val="00CC7E58"/>
    <w:rsid w:val="00CD03E7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235E"/>
    <w:rsid w:val="00D0253B"/>
    <w:rsid w:val="00D03A56"/>
    <w:rsid w:val="00D03EE3"/>
    <w:rsid w:val="00D07160"/>
    <w:rsid w:val="00D07A0E"/>
    <w:rsid w:val="00D10F46"/>
    <w:rsid w:val="00D1147A"/>
    <w:rsid w:val="00D131A7"/>
    <w:rsid w:val="00D1362C"/>
    <w:rsid w:val="00D150AD"/>
    <w:rsid w:val="00D15B73"/>
    <w:rsid w:val="00D16C91"/>
    <w:rsid w:val="00D20352"/>
    <w:rsid w:val="00D24892"/>
    <w:rsid w:val="00D24FDB"/>
    <w:rsid w:val="00D25534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103D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835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70C1"/>
    <w:rsid w:val="00D97C4C"/>
    <w:rsid w:val="00DA0384"/>
    <w:rsid w:val="00DA550C"/>
    <w:rsid w:val="00DA69A3"/>
    <w:rsid w:val="00DA6E71"/>
    <w:rsid w:val="00DB0D4B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3FC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6C22"/>
    <w:rsid w:val="00DD7282"/>
    <w:rsid w:val="00DE3305"/>
    <w:rsid w:val="00DE345A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F3C"/>
    <w:rsid w:val="00E02E17"/>
    <w:rsid w:val="00E036BB"/>
    <w:rsid w:val="00E05063"/>
    <w:rsid w:val="00E052B1"/>
    <w:rsid w:val="00E061DB"/>
    <w:rsid w:val="00E06822"/>
    <w:rsid w:val="00E10B85"/>
    <w:rsid w:val="00E11B91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6213"/>
    <w:rsid w:val="00E61204"/>
    <w:rsid w:val="00E63907"/>
    <w:rsid w:val="00E6426C"/>
    <w:rsid w:val="00E64A92"/>
    <w:rsid w:val="00E65167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655"/>
    <w:rsid w:val="00E73CBE"/>
    <w:rsid w:val="00E74B49"/>
    <w:rsid w:val="00E7503E"/>
    <w:rsid w:val="00E761FD"/>
    <w:rsid w:val="00E76555"/>
    <w:rsid w:val="00E85064"/>
    <w:rsid w:val="00E85EEE"/>
    <w:rsid w:val="00E85F58"/>
    <w:rsid w:val="00E85F8B"/>
    <w:rsid w:val="00E86EDE"/>
    <w:rsid w:val="00E87C4F"/>
    <w:rsid w:val="00E87EE2"/>
    <w:rsid w:val="00E9103D"/>
    <w:rsid w:val="00E92356"/>
    <w:rsid w:val="00E92880"/>
    <w:rsid w:val="00E93F3E"/>
    <w:rsid w:val="00E94E30"/>
    <w:rsid w:val="00E96582"/>
    <w:rsid w:val="00E97472"/>
    <w:rsid w:val="00E97668"/>
    <w:rsid w:val="00EA0C03"/>
    <w:rsid w:val="00EA423E"/>
    <w:rsid w:val="00EB5B69"/>
    <w:rsid w:val="00EB6269"/>
    <w:rsid w:val="00EB7146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D6C6E"/>
    <w:rsid w:val="00EE0254"/>
    <w:rsid w:val="00EE224D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174D6"/>
    <w:rsid w:val="00F202DA"/>
    <w:rsid w:val="00F207EF"/>
    <w:rsid w:val="00F20B1A"/>
    <w:rsid w:val="00F21BE5"/>
    <w:rsid w:val="00F22411"/>
    <w:rsid w:val="00F230D2"/>
    <w:rsid w:val="00F23AD9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625B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7B72"/>
    <w:rsid w:val="00F71512"/>
    <w:rsid w:val="00F717D8"/>
    <w:rsid w:val="00F728BC"/>
    <w:rsid w:val="00F737D5"/>
    <w:rsid w:val="00F738D4"/>
    <w:rsid w:val="00F73932"/>
    <w:rsid w:val="00F73A3E"/>
    <w:rsid w:val="00F742F2"/>
    <w:rsid w:val="00F75036"/>
    <w:rsid w:val="00F7539D"/>
    <w:rsid w:val="00F76BAD"/>
    <w:rsid w:val="00F80DAE"/>
    <w:rsid w:val="00F818EB"/>
    <w:rsid w:val="00F81E8F"/>
    <w:rsid w:val="00F85BDC"/>
    <w:rsid w:val="00F90856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3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8872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67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EE91-A38E-497E-A70C-21F2774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28</Pages>
  <Words>8414</Words>
  <Characters>61089</Characters>
  <Application>Microsoft Office Word</Application>
  <DocSecurity>0</DocSecurity>
  <Lines>509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69365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Ветошкина Екатерина Павловна</cp:lastModifiedBy>
  <cp:revision>91</cp:revision>
  <cp:lastPrinted>2017-12-07T07:12:00Z</cp:lastPrinted>
  <dcterms:created xsi:type="dcterms:W3CDTF">2017-12-07T06:53:00Z</dcterms:created>
  <dcterms:modified xsi:type="dcterms:W3CDTF">2018-11-12T16:03:00Z</dcterms:modified>
</cp:coreProperties>
</file>