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99" w:rsidRDefault="00850499" w:rsidP="00D92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41" w:rsidRDefault="00D92341" w:rsidP="00D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9D" w:rsidRDefault="00E7549D" w:rsidP="00D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92341" w:rsidRPr="00647E05" w:rsidRDefault="00D92341" w:rsidP="00D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D92341" w:rsidRPr="00647E05" w:rsidRDefault="00D92341" w:rsidP="00D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D92341" w:rsidRPr="00647E05" w:rsidRDefault="00D92341" w:rsidP="00D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D92341" w:rsidRDefault="00D92341" w:rsidP="00D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76" w:type="dxa"/>
        <w:tblLook w:val="0000" w:firstRow="0" w:lastRow="0" w:firstColumn="0" w:lastColumn="0" w:noHBand="0" w:noVBand="0"/>
      </w:tblPr>
      <w:tblGrid>
        <w:gridCol w:w="5954"/>
        <w:gridCol w:w="4678"/>
      </w:tblGrid>
      <w:tr w:rsidR="00D92341" w:rsidRPr="00647E05" w:rsidTr="009C3E27">
        <w:trPr>
          <w:trHeight w:val="793"/>
        </w:trPr>
        <w:tc>
          <w:tcPr>
            <w:tcW w:w="5954" w:type="dxa"/>
            <w:shd w:val="clear" w:color="auto" w:fill="auto"/>
          </w:tcPr>
          <w:p w:rsidR="00D92341" w:rsidRPr="00DE63B3" w:rsidRDefault="00D92341" w:rsidP="002E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C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Санкт-Петербург, </w:t>
            </w:r>
            <w:r w:rsidRPr="00DE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Суворовский пр.,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д.</w:t>
            </w:r>
            <w:r w:rsidRPr="00DE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:rsidR="00D92341" w:rsidRDefault="00D92341" w:rsidP="002E71AC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160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этаж, Галерея славы</w:t>
            </w:r>
          </w:p>
          <w:p w:rsidR="00D92341" w:rsidRPr="00970C63" w:rsidRDefault="00D92341" w:rsidP="002E71AC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92341" w:rsidRDefault="00D92341" w:rsidP="002E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160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сентября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647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D92341" w:rsidRPr="00647E05" w:rsidRDefault="0016028A" w:rsidP="002E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D92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:00</w:t>
            </w:r>
          </w:p>
          <w:p w:rsidR="00D92341" w:rsidRPr="00647E05" w:rsidRDefault="00D92341" w:rsidP="002E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844"/>
        <w:gridCol w:w="4536"/>
        <w:gridCol w:w="4252"/>
      </w:tblGrid>
      <w:tr w:rsidR="00D92341" w:rsidRPr="00647E05" w:rsidTr="00857AF1">
        <w:tc>
          <w:tcPr>
            <w:tcW w:w="1844" w:type="dxa"/>
          </w:tcPr>
          <w:p w:rsidR="00D92341" w:rsidRPr="00647E05" w:rsidRDefault="00D92341" w:rsidP="002E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D92341" w:rsidRPr="00647E05" w:rsidRDefault="00D92341" w:rsidP="002E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252" w:type="dxa"/>
          </w:tcPr>
          <w:p w:rsidR="00D92341" w:rsidRDefault="00D92341" w:rsidP="002E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  <w:p w:rsidR="00D92341" w:rsidRPr="00647E05" w:rsidRDefault="00D92341" w:rsidP="002E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28A" w:rsidRPr="00647E05" w:rsidTr="00857AF1">
        <w:tc>
          <w:tcPr>
            <w:tcW w:w="1844" w:type="dxa"/>
          </w:tcPr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536" w:type="dxa"/>
          </w:tcPr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</w:tc>
        <w:tc>
          <w:tcPr>
            <w:tcW w:w="4252" w:type="dxa"/>
          </w:tcPr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16028A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28A" w:rsidRPr="00647E05" w:rsidTr="00857AF1">
        <w:tc>
          <w:tcPr>
            <w:tcW w:w="1844" w:type="dxa"/>
          </w:tcPr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16028A" w:rsidRPr="00647E05" w:rsidRDefault="0016028A" w:rsidP="002E71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</w:t>
            </w:r>
          </w:p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028A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Трусов Юрий Васильевич</w:t>
            </w:r>
            <w:r w:rsidRPr="0064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Ленингр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адской области</w:t>
            </w:r>
          </w:p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28A" w:rsidRPr="00647E05" w:rsidTr="00857AF1">
        <w:tc>
          <w:tcPr>
            <w:tcW w:w="1844" w:type="dxa"/>
          </w:tcPr>
          <w:p w:rsidR="0016028A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16028A" w:rsidRDefault="0016028A" w:rsidP="002E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B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оценке </w:t>
            </w:r>
            <w:r w:rsidRPr="00181BD8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81BD8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1BD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Pr="00181BD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1B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6028A" w:rsidRPr="00647E05" w:rsidRDefault="0016028A" w:rsidP="002E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Ирина Васильевна</w:t>
            </w:r>
          </w:p>
          <w:p w:rsidR="0016028A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бюджетной 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комитета финансов Ленинградской области</w:t>
            </w:r>
          </w:p>
          <w:p w:rsidR="0016028A" w:rsidRDefault="0016028A" w:rsidP="002E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28A" w:rsidRPr="00647E05" w:rsidTr="00857AF1">
        <w:tc>
          <w:tcPr>
            <w:tcW w:w="1844" w:type="dxa"/>
          </w:tcPr>
          <w:p w:rsidR="0016028A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16028A" w:rsidRPr="00647E05" w:rsidRDefault="0016028A" w:rsidP="002E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252" w:type="dxa"/>
          </w:tcPr>
          <w:p w:rsidR="0016028A" w:rsidRDefault="0016028A" w:rsidP="002E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028A" w:rsidRPr="00647E05" w:rsidTr="00857AF1">
        <w:tc>
          <w:tcPr>
            <w:tcW w:w="1844" w:type="dxa"/>
          </w:tcPr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–16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16028A" w:rsidRDefault="0016028A" w:rsidP="002E71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включении в учебную программу старших классов средних общеобразовательных учебных заведений Ленинградской области курса «Экономика родного края» с изучением истории, экономики и процесса формирования бюджетов семьи, школы, региона</w:t>
            </w:r>
          </w:p>
          <w:p w:rsidR="0016028A" w:rsidRDefault="0016028A" w:rsidP="002E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57AF1" w:rsidRDefault="00857AF1" w:rsidP="00857A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AF1">
              <w:rPr>
                <w:rFonts w:ascii="Times New Roman" w:hAnsi="Times New Roman" w:cs="Times New Roman"/>
                <w:b/>
                <w:sz w:val="28"/>
                <w:szCs w:val="28"/>
              </w:rPr>
              <w:t>Тарасов Серге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Валентинович</w:t>
            </w:r>
          </w:p>
          <w:p w:rsidR="0016028A" w:rsidRPr="00647E05" w:rsidRDefault="00857AF1" w:rsidP="00857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Pr="00857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16028A">
              <w:rPr>
                <w:rFonts w:ascii="Times New Roman" w:hAnsi="Times New Roman" w:cs="Times New Roman"/>
                <w:sz w:val="28"/>
                <w:szCs w:val="28"/>
              </w:rPr>
              <w:t>общего и профессионального образования Ленинградской области</w:t>
            </w:r>
          </w:p>
        </w:tc>
      </w:tr>
      <w:tr w:rsidR="0016028A" w:rsidRPr="00647E05" w:rsidTr="00857AF1">
        <w:tc>
          <w:tcPr>
            <w:tcW w:w="1844" w:type="dxa"/>
          </w:tcPr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16028A" w:rsidRDefault="0016028A" w:rsidP="002E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252" w:type="dxa"/>
          </w:tcPr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28A" w:rsidRPr="00647E05" w:rsidTr="00857AF1">
        <w:tc>
          <w:tcPr>
            <w:tcW w:w="1844" w:type="dxa"/>
          </w:tcPr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16028A" w:rsidRDefault="0016028A" w:rsidP="002E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формате проведения и участия в публичных слушаниях по проекту областного бюджета Ленинградской области на 20</w:t>
            </w:r>
            <w:r w:rsidRPr="00874D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874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874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16028A" w:rsidRDefault="0016028A" w:rsidP="002E71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Олейник Инна Сергеевна</w:t>
            </w:r>
          </w:p>
          <w:p w:rsidR="0016028A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«Открытого бюджета» 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Ленинградской области  </w:t>
            </w:r>
          </w:p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28A" w:rsidRPr="00647E05" w:rsidTr="00857AF1">
        <w:tc>
          <w:tcPr>
            <w:tcW w:w="1844" w:type="dxa"/>
          </w:tcPr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16028A" w:rsidRPr="00647E05" w:rsidRDefault="0016028A" w:rsidP="002E71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252" w:type="dxa"/>
          </w:tcPr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28A" w:rsidRPr="00647E05" w:rsidTr="00857AF1">
        <w:tc>
          <w:tcPr>
            <w:tcW w:w="1844" w:type="dxa"/>
          </w:tcPr>
          <w:p w:rsidR="0016028A" w:rsidRPr="00647E05" w:rsidRDefault="0016028A" w:rsidP="002E7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6028A" w:rsidRPr="00647E05" w:rsidRDefault="0016028A" w:rsidP="002E71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47E05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4252" w:type="dxa"/>
          </w:tcPr>
          <w:p w:rsidR="0016028A" w:rsidRPr="00647E05" w:rsidRDefault="0016028A" w:rsidP="002E71AC">
            <w:pPr>
              <w:tabs>
                <w:tab w:val="right" w:pos="18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BD9" w:rsidRDefault="000F1BD9" w:rsidP="00D92341"/>
    <w:sectPr w:rsidR="000F1BD9" w:rsidSect="00D92341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41"/>
    <w:rsid w:val="000F1BD9"/>
    <w:rsid w:val="0016028A"/>
    <w:rsid w:val="001B75EA"/>
    <w:rsid w:val="002117A4"/>
    <w:rsid w:val="002D6F1E"/>
    <w:rsid w:val="00425B99"/>
    <w:rsid w:val="004B0F2F"/>
    <w:rsid w:val="00607397"/>
    <w:rsid w:val="0062629F"/>
    <w:rsid w:val="00660BF5"/>
    <w:rsid w:val="006A7721"/>
    <w:rsid w:val="00850499"/>
    <w:rsid w:val="00857AF1"/>
    <w:rsid w:val="008A6BF4"/>
    <w:rsid w:val="008C5CAC"/>
    <w:rsid w:val="00942EF1"/>
    <w:rsid w:val="009C3E27"/>
    <w:rsid w:val="00D92341"/>
    <w:rsid w:val="00E7549D"/>
    <w:rsid w:val="00F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4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table" w:styleId="a6">
    <w:name w:val="Table Grid"/>
    <w:basedOn w:val="a1"/>
    <w:uiPriority w:val="59"/>
    <w:rsid w:val="00D9234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4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table" w:styleId="a6">
    <w:name w:val="Table Grid"/>
    <w:basedOn w:val="a1"/>
    <w:uiPriority w:val="59"/>
    <w:rsid w:val="00D9234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7</cp:revision>
  <cp:lastPrinted>2019-09-24T07:14:00Z</cp:lastPrinted>
  <dcterms:created xsi:type="dcterms:W3CDTF">2019-09-17T05:24:00Z</dcterms:created>
  <dcterms:modified xsi:type="dcterms:W3CDTF">2019-09-24T07:21:00Z</dcterms:modified>
</cp:coreProperties>
</file>