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7B" w:rsidRPr="002A11E9" w:rsidRDefault="0063617B" w:rsidP="0063617B">
      <w:pPr>
        <w:jc w:val="right"/>
        <w:rPr>
          <w:sz w:val="28"/>
          <w:szCs w:val="28"/>
        </w:rPr>
      </w:pPr>
      <w:r w:rsidRPr="002A11E9">
        <w:rPr>
          <w:sz w:val="28"/>
          <w:szCs w:val="28"/>
        </w:rPr>
        <w:t>ПРОЕКТ</w:t>
      </w:r>
    </w:p>
    <w:p w:rsidR="0063617B" w:rsidRPr="002A11E9" w:rsidRDefault="0063617B" w:rsidP="005E056B">
      <w:pPr>
        <w:jc w:val="center"/>
        <w:rPr>
          <w:sz w:val="28"/>
          <w:szCs w:val="28"/>
        </w:rPr>
      </w:pPr>
    </w:p>
    <w:p w:rsidR="0063617B" w:rsidRPr="002A11E9" w:rsidRDefault="0063617B" w:rsidP="005E056B">
      <w:pPr>
        <w:jc w:val="center"/>
        <w:rPr>
          <w:sz w:val="28"/>
          <w:szCs w:val="28"/>
        </w:rPr>
      </w:pPr>
    </w:p>
    <w:p w:rsidR="00E2016D" w:rsidRPr="002A11E9" w:rsidRDefault="00E2016D" w:rsidP="005E056B">
      <w:pPr>
        <w:jc w:val="center"/>
        <w:rPr>
          <w:sz w:val="28"/>
          <w:szCs w:val="28"/>
        </w:rPr>
      </w:pPr>
    </w:p>
    <w:p w:rsidR="00E2016D" w:rsidRPr="002A11E9" w:rsidRDefault="00E2016D" w:rsidP="005E056B">
      <w:pPr>
        <w:jc w:val="center"/>
        <w:rPr>
          <w:sz w:val="28"/>
          <w:szCs w:val="28"/>
        </w:rPr>
      </w:pPr>
    </w:p>
    <w:p w:rsidR="00507F48" w:rsidRPr="002A11E9" w:rsidRDefault="005E056B" w:rsidP="005E056B">
      <w:pPr>
        <w:jc w:val="center"/>
        <w:rPr>
          <w:sz w:val="28"/>
          <w:szCs w:val="28"/>
        </w:rPr>
      </w:pPr>
      <w:r w:rsidRPr="002A11E9">
        <w:rPr>
          <w:sz w:val="28"/>
          <w:szCs w:val="28"/>
        </w:rPr>
        <w:t>ЛЕНИНГРАДСКАЯ ОБЛАСТЬ</w:t>
      </w:r>
    </w:p>
    <w:p w:rsidR="005E056B" w:rsidRPr="002A11E9" w:rsidRDefault="005E056B" w:rsidP="005E056B">
      <w:pPr>
        <w:jc w:val="center"/>
        <w:rPr>
          <w:sz w:val="28"/>
          <w:szCs w:val="28"/>
        </w:rPr>
      </w:pPr>
    </w:p>
    <w:p w:rsidR="005E056B" w:rsidRPr="002A11E9" w:rsidRDefault="005E056B" w:rsidP="005E056B">
      <w:pPr>
        <w:jc w:val="center"/>
        <w:rPr>
          <w:sz w:val="28"/>
          <w:szCs w:val="28"/>
        </w:rPr>
      </w:pPr>
      <w:r w:rsidRPr="002A11E9">
        <w:rPr>
          <w:sz w:val="28"/>
          <w:szCs w:val="28"/>
        </w:rPr>
        <w:t>ОБЛАСТНОЙ ЗАКОН</w:t>
      </w:r>
    </w:p>
    <w:p w:rsidR="00806FFB" w:rsidRPr="002A11E9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Pr="002A11E9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Pr="002A11E9" w:rsidRDefault="00806FFB" w:rsidP="00806FFB">
      <w:pPr>
        <w:ind w:firstLine="709"/>
        <w:jc w:val="both"/>
        <w:rPr>
          <w:sz w:val="28"/>
          <w:szCs w:val="28"/>
        </w:rPr>
      </w:pPr>
    </w:p>
    <w:p w:rsidR="00D15310" w:rsidRPr="002A11E9" w:rsidRDefault="00D15310" w:rsidP="00806FFB">
      <w:pPr>
        <w:ind w:firstLine="709"/>
        <w:jc w:val="both"/>
        <w:rPr>
          <w:sz w:val="28"/>
          <w:szCs w:val="28"/>
        </w:rPr>
      </w:pPr>
    </w:p>
    <w:p w:rsidR="00A15AFA" w:rsidRPr="002A11E9" w:rsidRDefault="00A15AFA" w:rsidP="00806FFB">
      <w:pPr>
        <w:ind w:firstLine="709"/>
        <w:jc w:val="both"/>
        <w:rPr>
          <w:sz w:val="28"/>
          <w:szCs w:val="28"/>
        </w:rPr>
      </w:pPr>
    </w:p>
    <w:p w:rsidR="00C45E8C" w:rsidRPr="002A11E9" w:rsidRDefault="00C45E8C" w:rsidP="00806FFB">
      <w:pPr>
        <w:ind w:firstLine="709"/>
        <w:jc w:val="both"/>
        <w:rPr>
          <w:sz w:val="28"/>
          <w:szCs w:val="28"/>
        </w:rPr>
      </w:pPr>
    </w:p>
    <w:p w:rsidR="00C04AD4" w:rsidRPr="002A11E9" w:rsidRDefault="00C04AD4" w:rsidP="00806FFB">
      <w:pPr>
        <w:ind w:firstLine="709"/>
        <w:jc w:val="both"/>
        <w:rPr>
          <w:sz w:val="28"/>
          <w:szCs w:val="28"/>
        </w:rPr>
      </w:pPr>
    </w:p>
    <w:p w:rsidR="00F50373" w:rsidRPr="002A11E9" w:rsidRDefault="00F50373" w:rsidP="00806FFB">
      <w:pPr>
        <w:ind w:firstLine="709"/>
        <w:jc w:val="both"/>
        <w:rPr>
          <w:sz w:val="28"/>
          <w:szCs w:val="28"/>
        </w:rPr>
      </w:pPr>
    </w:p>
    <w:p w:rsidR="00F50373" w:rsidRPr="002A11E9" w:rsidRDefault="00F50373" w:rsidP="00806FFB">
      <w:pPr>
        <w:ind w:firstLine="709"/>
        <w:jc w:val="both"/>
        <w:rPr>
          <w:sz w:val="28"/>
          <w:szCs w:val="28"/>
        </w:rPr>
      </w:pPr>
    </w:p>
    <w:p w:rsidR="009F7CDB" w:rsidRPr="002A11E9" w:rsidRDefault="009F7CDB" w:rsidP="00806FFB">
      <w:pPr>
        <w:ind w:firstLine="709"/>
        <w:jc w:val="both"/>
        <w:rPr>
          <w:sz w:val="28"/>
          <w:szCs w:val="28"/>
        </w:rPr>
      </w:pPr>
    </w:p>
    <w:p w:rsidR="00DE341E" w:rsidRPr="002A11E9" w:rsidRDefault="00DE341E" w:rsidP="00806FFB">
      <w:pPr>
        <w:ind w:firstLine="709"/>
        <w:jc w:val="both"/>
        <w:rPr>
          <w:sz w:val="28"/>
          <w:szCs w:val="28"/>
        </w:rPr>
      </w:pPr>
    </w:p>
    <w:p w:rsidR="00F50373" w:rsidRPr="002A11E9" w:rsidRDefault="00F50373" w:rsidP="00806FFB">
      <w:pPr>
        <w:ind w:firstLine="709"/>
        <w:jc w:val="both"/>
        <w:rPr>
          <w:sz w:val="28"/>
          <w:szCs w:val="28"/>
        </w:rPr>
      </w:pPr>
    </w:p>
    <w:p w:rsidR="00806FFB" w:rsidRPr="002A11E9" w:rsidRDefault="00806FFB" w:rsidP="00806FFB">
      <w:pPr>
        <w:ind w:firstLine="709"/>
        <w:jc w:val="both"/>
        <w:rPr>
          <w:sz w:val="28"/>
          <w:szCs w:val="28"/>
        </w:rPr>
      </w:pPr>
    </w:p>
    <w:p w:rsidR="00343672" w:rsidRPr="002A11E9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2A11E9">
        <w:rPr>
          <w:b/>
          <w:bCs/>
          <w:sz w:val="28"/>
          <w:szCs w:val="28"/>
        </w:rPr>
        <w:t>О внесении изменений в областной закон</w:t>
      </w:r>
      <w:r w:rsidR="00507F48" w:rsidRPr="002A11E9">
        <w:rPr>
          <w:b/>
          <w:bCs/>
          <w:sz w:val="28"/>
          <w:szCs w:val="28"/>
        </w:rPr>
        <w:t xml:space="preserve"> </w:t>
      </w:r>
    </w:p>
    <w:p w:rsidR="00343672" w:rsidRPr="002A11E9" w:rsidRDefault="007625D0" w:rsidP="00806FFB">
      <w:pPr>
        <w:ind w:left="-284"/>
        <w:jc w:val="center"/>
        <w:rPr>
          <w:b/>
          <w:bCs/>
          <w:sz w:val="28"/>
          <w:szCs w:val="28"/>
        </w:rPr>
      </w:pPr>
      <w:r w:rsidRPr="002A11E9">
        <w:rPr>
          <w:b/>
          <w:bCs/>
          <w:sz w:val="28"/>
          <w:szCs w:val="28"/>
        </w:rPr>
        <w:t>"</w:t>
      </w:r>
      <w:r w:rsidR="00343672" w:rsidRPr="002A11E9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2A11E9">
        <w:rPr>
          <w:b/>
          <w:bCs/>
          <w:sz w:val="28"/>
          <w:szCs w:val="28"/>
        </w:rPr>
        <w:t xml:space="preserve"> </w:t>
      </w:r>
    </w:p>
    <w:p w:rsidR="00343672" w:rsidRPr="002A11E9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2A11E9">
        <w:rPr>
          <w:b/>
          <w:bCs/>
          <w:sz w:val="28"/>
          <w:szCs w:val="28"/>
        </w:rPr>
        <w:t xml:space="preserve">на </w:t>
      </w:r>
      <w:r w:rsidR="003264CC" w:rsidRPr="002A11E9">
        <w:rPr>
          <w:b/>
          <w:bCs/>
          <w:sz w:val="28"/>
          <w:szCs w:val="28"/>
        </w:rPr>
        <w:t>2021</w:t>
      </w:r>
      <w:r w:rsidR="00691F45" w:rsidRPr="002A11E9">
        <w:rPr>
          <w:b/>
          <w:bCs/>
          <w:sz w:val="28"/>
          <w:szCs w:val="28"/>
        </w:rPr>
        <w:t xml:space="preserve"> </w:t>
      </w:r>
      <w:r w:rsidRPr="002A11E9">
        <w:rPr>
          <w:b/>
          <w:bCs/>
          <w:sz w:val="28"/>
          <w:szCs w:val="28"/>
        </w:rPr>
        <w:t xml:space="preserve">год </w:t>
      </w:r>
      <w:r w:rsidR="00B46653" w:rsidRPr="002A11E9">
        <w:rPr>
          <w:b/>
          <w:bCs/>
          <w:sz w:val="28"/>
          <w:szCs w:val="28"/>
        </w:rPr>
        <w:t xml:space="preserve">и на плановый период </w:t>
      </w:r>
      <w:r w:rsidR="003264CC" w:rsidRPr="002A11E9">
        <w:rPr>
          <w:b/>
          <w:bCs/>
          <w:sz w:val="28"/>
          <w:szCs w:val="28"/>
        </w:rPr>
        <w:t>2022</w:t>
      </w:r>
      <w:r w:rsidR="00B46653" w:rsidRPr="002A11E9">
        <w:rPr>
          <w:b/>
          <w:bCs/>
          <w:sz w:val="28"/>
          <w:szCs w:val="28"/>
        </w:rPr>
        <w:t xml:space="preserve"> и </w:t>
      </w:r>
      <w:r w:rsidR="003264CC" w:rsidRPr="002A11E9">
        <w:rPr>
          <w:b/>
          <w:bCs/>
          <w:sz w:val="28"/>
          <w:szCs w:val="28"/>
        </w:rPr>
        <w:t>2023</w:t>
      </w:r>
      <w:r w:rsidR="00691F45" w:rsidRPr="002A11E9">
        <w:rPr>
          <w:b/>
          <w:bCs/>
          <w:sz w:val="28"/>
          <w:szCs w:val="28"/>
        </w:rPr>
        <w:t xml:space="preserve"> </w:t>
      </w:r>
      <w:r w:rsidRPr="002A11E9">
        <w:rPr>
          <w:b/>
          <w:bCs/>
          <w:sz w:val="28"/>
          <w:szCs w:val="28"/>
        </w:rPr>
        <w:t>годов</w:t>
      </w:r>
      <w:r w:rsidR="007625D0" w:rsidRPr="002A11E9">
        <w:rPr>
          <w:b/>
          <w:bCs/>
          <w:sz w:val="28"/>
          <w:szCs w:val="28"/>
        </w:rPr>
        <w:t>"</w:t>
      </w:r>
    </w:p>
    <w:p w:rsidR="00343672" w:rsidRPr="002A11E9" w:rsidRDefault="00343672" w:rsidP="00806FFB">
      <w:pPr>
        <w:ind w:left="-284"/>
        <w:jc w:val="center"/>
        <w:rPr>
          <w:bCs/>
          <w:sz w:val="28"/>
          <w:szCs w:val="28"/>
        </w:rPr>
      </w:pPr>
    </w:p>
    <w:p w:rsidR="00806FFB" w:rsidRPr="002A11E9" w:rsidRDefault="00806FFB" w:rsidP="00806FFB">
      <w:pPr>
        <w:ind w:left="-284"/>
        <w:jc w:val="center"/>
        <w:rPr>
          <w:sz w:val="28"/>
          <w:szCs w:val="28"/>
        </w:rPr>
      </w:pPr>
      <w:proofErr w:type="gramStart"/>
      <w:r w:rsidRPr="002A11E9">
        <w:rPr>
          <w:sz w:val="28"/>
          <w:szCs w:val="28"/>
        </w:rPr>
        <w:t xml:space="preserve">(Принят Законодательным собранием Ленинградской области </w:t>
      </w:r>
      <w:proofErr w:type="gramEnd"/>
    </w:p>
    <w:p w:rsidR="001141EB" w:rsidRPr="002A11E9" w:rsidRDefault="001141EB" w:rsidP="00806FFB">
      <w:pPr>
        <w:ind w:firstLine="709"/>
        <w:jc w:val="both"/>
        <w:rPr>
          <w:sz w:val="28"/>
          <w:szCs w:val="28"/>
        </w:rPr>
      </w:pPr>
      <w:bookmarkStart w:id="0" w:name="_Toc164233559"/>
    </w:p>
    <w:p w:rsidR="00F50373" w:rsidRPr="002A11E9" w:rsidRDefault="00F50373" w:rsidP="00806FFB">
      <w:pPr>
        <w:ind w:firstLine="709"/>
        <w:jc w:val="both"/>
        <w:rPr>
          <w:sz w:val="28"/>
          <w:szCs w:val="28"/>
        </w:rPr>
      </w:pPr>
    </w:p>
    <w:p w:rsidR="00343672" w:rsidRPr="002A11E9" w:rsidRDefault="00343672" w:rsidP="00806FFB">
      <w:pPr>
        <w:ind w:firstLine="709"/>
        <w:jc w:val="both"/>
        <w:rPr>
          <w:b/>
          <w:sz w:val="28"/>
          <w:szCs w:val="28"/>
        </w:rPr>
      </w:pPr>
      <w:r w:rsidRPr="002A11E9">
        <w:rPr>
          <w:b/>
          <w:sz w:val="28"/>
          <w:szCs w:val="28"/>
        </w:rPr>
        <w:t>Статья 1</w:t>
      </w:r>
    </w:p>
    <w:p w:rsidR="00343672" w:rsidRPr="002A11E9" w:rsidRDefault="00343672" w:rsidP="00806FFB">
      <w:pPr>
        <w:ind w:firstLine="709"/>
        <w:jc w:val="both"/>
        <w:rPr>
          <w:sz w:val="28"/>
          <w:szCs w:val="28"/>
        </w:rPr>
      </w:pPr>
    </w:p>
    <w:p w:rsidR="00343672" w:rsidRPr="002A11E9" w:rsidRDefault="00343672" w:rsidP="00BE3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E9">
        <w:rPr>
          <w:sz w:val="28"/>
          <w:szCs w:val="28"/>
        </w:rPr>
        <w:t xml:space="preserve">Внести в областной закон от </w:t>
      </w:r>
      <w:r w:rsidR="00B036C3" w:rsidRPr="002A11E9">
        <w:rPr>
          <w:sz w:val="28"/>
          <w:szCs w:val="28"/>
        </w:rPr>
        <w:t>22</w:t>
      </w:r>
      <w:r w:rsidR="00B46653" w:rsidRPr="002A11E9">
        <w:rPr>
          <w:sz w:val="28"/>
          <w:szCs w:val="28"/>
        </w:rPr>
        <w:t xml:space="preserve"> декабря 20</w:t>
      </w:r>
      <w:r w:rsidR="00B036C3" w:rsidRPr="002A11E9">
        <w:rPr>
          <w:sz w:val="28"/>
          <w:szCs w:val="28"/>
        </w:rPr>
        <w:t>20</w:t>
      </w:r>
      <w:r w:rsidRPr="002A11E9">
        <w:rPr>
          <w:sz w:val="28"/>
          <w:szCs w:val="28"/>
        </w:rPr>
        <w:t xml:space="preserve"> года № </w:t>
      </w:r>
      <w:r w:rsidR="00B036C3" w:rsidRPr="002A11E9">
        <w:rPr>
          <w:sz w:val="28"/>
          <w:szCs w:val="28"/>
        </w:rPr>
        <w:t>143</w:t>
      </w:r>
      <w:r w:rsidRPr="002A11E9">
        <w:rPr>
          <w:sz w:val="28"/>
          <w:szCs w:val="28"/>
        </w:rPr>
        <w:t xml:space="preserve">-оз </w:t>
      </w:r>
      <w:r w:rsidR="00806FFB" w:rsidRPr="002A11E9">
        <w:rPr>
          <w:sz w:val="28"/>
          <w:szCs w:val="28"/>
        </w:rPr>
        <w:br/>
      </w:r>
      <w:r w:rsidR="007625D0" w:rsidRPr="002A11E9">
        <w:rPr>
          <w:sz w:val="28"/>
          <w:szCs w:val="28"/>
        </w:rPr>
        <w:t>"</w:t>
      </w:r>
      <w:r w:rsidRPr="002A11E9">
        <w:rPr>
          <w:sz w:val="28"/>
          <w:szCs w:val="28"/>
        </w:rPr>
        <w:t xml:space="preserve">Об областном бюджете Ленинградской области </w:t>
      </w:r>
      <w:r w:rsidRPr="002A11E9">
        <w:rPr>
          <w:bCs/>
          <w:sz w:val="28"/>
          <w:szCs w:val="28"/>
        </w:rPr>
        <w:t xml:space="preserve">на </w:t>
      </w:r>
      <w:r w:rsidR="003264CC" w:rsidRPr="002A11E9">
        <w:rPr>
          <w:bCs/>
          <w:sz w:val="28"/>
          <w:szCs w:val="28"/>
        </w:rPr>
        <w:t>2021</w:t>
      </w:r>
      <w:r w:rsidRPr="002A11E9">
        <w:rPr>
          <w:bCs/>
          <w:sz w:val="28"/>
          <w:szCs w:val="28"/>
        </w:rPr>
        <w:t xml:space="preserve"> год и на плановый период </w:t>
      </w:r>
      <w:r w:rsidR="003264CC" w:rsidRPr="002A11E9">
        <w:rPr>
          <w:bCs/>
          <w:sz w:val="28"/>
          <w:szCs w:val="28"/>
        </w:rPr>
        <w:t>2022</w:t>
      </w:r>
      <w:r w:rsidRPr="002A11E9">
        <w:rPr>
          <w:bCs/>
          <w:sz w:val="28"/>
          <w:szCs w:val="28"/>
        </w:rPr>
        <w:t xml:space="preserve"> и </w:t>
      </w:r>
      <w:r w:rsidR="003264CC" w:rsidRPr="002A11E9">
        <w:rPr>
          <w:bCs/>
          <w:sz w:val="28"/>
          <w:szCs w:val="28"/>
        </w:rPr>
        <w:t>2023</w:t>
      </w:r>
      <w:r w:rsidRPr="002A11E9">
        <w:rPr>
          <w:bCs/>
          <w:sz w:val="28"/>
          <w:szCs w:val="28"/>
        </w:rPr>
        <w:t xml:space="preserve"> годов</w:t>
      </w:r>
      <w:r w:rsidR="007625D0" w:rsidRPr="002A11E9">
        <w:rPr>
          <w:sz w:val="28"/>
          <w:szCs w:val="28"/>
        </w:rPr>
        <w:t>"</w:t>
      </w:r>
      <w:r w:rsidR="00AB1CE3" w:rsidRPr="002A11E9">
        <w:rPr>
          <w:sz w:val="28"/>
          <w:szCs w:val="28"/>
        </w:rPr>
        <w:t xml:space="preserve"> </w:t>
      </w:r>
      <w:r w:rsidR="00E37E97" w:rsidRPr="002A11E9">
        <w:rPr>
          <w:sz w:val="28"/>
          <w:szCs w:val="28"/>
        </w:rPr>
        <w:t xml:space="preserve"> (с изменениями, внесенными областным</w:t>
      </w:r>
      <w:r w:rsidR="00D741A6" w:rsidRPr="002A11E9">
        <w:rPr>
          <w:sz w:val="28"/>
          <w:szCs w:val="28"/>
        </w:rPr>
        <w:t>и</w:t>
      </w:r>
      <w:r w:rsidR="00E37E97" w:rsidRPr="002A11E9">
        <w:rPr>
          <w:sz w:val="28"/>
          <w:szCs w:val="28"/>
        </w:rPr>
        <w:t xml:space="preserve"> закон</w:t>
      </w:r>
      <w:r w:rsidR="00D741A6" w:rsidRPr="002A11E9">
        <w:rPr>
          <w:sz w:val="28"/>
          <w:szCs w:val="28"/>
        </w:rPr>
        <w:t>ами</w:t>
      </w:r>
      <w:r w:rsidR="00E37E97" w:rsidRPr="002A11E9">
        <w:rPr>
          <w:sz w:val="28"/>
          <w:szCs w:val="28"/>
        </w:rPr>
        <w:t xml:space="preserve"> от 8 апреля 2021 года № 35-оз</w:t>
      </w:r>
      <w:r w:rsidR="00D741A6" w:rsidRPr="002A11E9">
        <w:rPr>
          <w:sz w:val="28"/>
          <w:szCs w:val="28"/>
        </w:rPr>
        <w:t>, от 25 июня 2021 года № 77-оз</w:t>
      </w:r>
      <w:r w:rsidR="00E37E97" w:rsidRPr="002A11E9">
        <w:rPr>
          <w:sz w:val="28"/>
          <w:szCs w:val="28"/>
        </w:rPr>
        <w:t>)</w:t>
      </w:r>
      <w:r w:rsidR="0093537C" w:rsidRPr="002A11E9">
        <w:rPr>
          <w:sz w:val="28"/>
          <w:szCs w:val="28"/>
        </w:rPr>
        <w:t xml:space="preserve"> </w:t>
      </w:r>
      <w:r w:rsidRPr="002A11E9">
        <w:rPr>
          <w:sz w:val="28"/>
          <w:szCs w:val="28"/>
        </w:rPr>
        <w:t>следующие изменения:</w:t>
      </w:r>
    </w:p>
    <w:p w:rsidR="00E37E97" w:rsidRPr="002A11E9" w:rsidRDefault="00E37E97" w:rsidP="00806FFB">
      <w:pPr>
        <w:ind w:firstLine="709"/>
        <w:jc w:val="both"/>
        <w:rPr>
          <w:sz w:val="28"/>
          <w:szCs w:val="28"/>
        </w:rPr>
      </w:pPr>
    </w:p>
    <w:bookmarkEnd w:id="0"/>
    <w:p w:rsidR="00F021F2" w:rsidRPr="002A11E9" w:rsidRDefault="00232622" w:rsidP="00806FFB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 xml:space="preserve">1) </w:t>
      </w:r>
      <w:r w:rsidR="00F021F2" w:rsidRPr="002A11E9">
        <w:rPr>
          <w:sz w:val="28"/>
          <w:szCs w:val="28"/>
        </w:rPr>
        <w:t>в статье 1:</w:t>
      </w:r>
    </w:p>
    <w:p w:rsidR="00232622" w:rsidRPr="002A11E9" w:rsidRDefault="00F021F2" w:rsidP="00806FFB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 xml:space="preserve">а) </w:t>
      </w:r>
      <w:r w:rsidR="00C335E9" w:rsidRPr="002A11E9">
        <w:rPr>
          <w:sz w:val="28"/>
          <w:szCs w:val="28"/>
        </w:rPr>
        <w:t>в части 1</w:t>
      </w:r>
      <w:r w:rsidR="00232622" w:rsidRPr="002A11E9">
        <w:rPr>
          <w:sz w:val="28"/>
          <w:szCs w:val="28"/>
        </w:rPr>
        <w:t>:</w:t>
      </w:r>
    </w:p>
    <w:p w:rsidR="00917D49" w:rsidRPr="002A11E9" w:rsidRDefault="00917D49" w:rsidP="00806FFB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 xml:space="preserve">цифры </w:t>
      </w:r>
      <w:r w:rsidR="007625D0" w:rsidRPr="002A11E9">
        <w:rPr>
          <w:sz w:val="28"/>
          <w:szCs w:val="28"/>
        </w:rPr>
        <w:t>"</w:t>
      </w:r>
      <w:r w:rsidR="00A17C78" w:rsidRPr="002A11E9">
        <w:rPr>
          <w:sz w:val="28"/>
          <w:szCs w:val="28"/>
        </w:rPr>
        <w:t>156 517 872,2</w:t>
      </w:r>
      <w:r w:rsidR="007625D0" w:rsidRPr="002A11E9">
        <w:rPr>
          <w:sz w:val="28"/>
          <w:szCs w:val="28"/>
        </w:rPr>
        <w:t>"</w:t>
      </w:r>
      <w:r w:rsidRPr="002A11E9">
        <w:rPr>
          <w:sz w:val="28"/>
          <w:szCs w:val="28"/>
        </w:rPr>
        <w:t xml:space="preserve"> заменить цифрами </w:t>
      </w:r>
      <w:r w:rsidR="007625D0" w:rsidRPr="002A11E9">
        <w:rPr>
          <w:sz w:val="28"/>
          <w:szCs w:val="28"/>
        </w:rPr>
        <w:t>"</w:t>
      </w:r>
      <w:r w:rsidR="00C04AD4" w:rsidRPr="002A11E9">
        <w:rPr>
          <w:sz w:val="28"/>
          <w:szCs w:val="28"/>
        </w:rPr>
        <w:t>160 169 336,9</w:t>
      </w:r>
      <w:r w:rsidR="007625D0" w:rsidRPr="002A11E9">
        <w:rPr>
          <w:sz w:val="28"/>
          <w:szCs w:val="28"/>
        </w:rPr>
        <w:t>"</w:t>
      </w:r>
      <w:r w:rsidR="00A77775" w:rsidRPr="002A11E9">
        <w:rPr>
          <w:sz w:val="28"/>
          <w:szCs w:val="28"/>
        </w:rPr>
        <w:t>;</w:t>
      </w:r>
    </w:p>
    <w:p w:rsidR="00A15AFA" w:rsidRPr="002A11E9" w:rsidRDefault="00917D49" w:rsidP="00311B1F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 xml:space="preserve">цифры </w:t>
      </w:r>
      <w:r w:rsidR="007625D0" w:rsidRPr="002A11E9">
        <w:rPr>
          <w:sz w:val="28"/>
          <w:szCs w:val="28"/>
        </w:rPr>
        <w:t>"</w:t>
      </w:r>
      <w:r w:rsidR="00A17C78" w:rsidRPr="002A11E9">
        <w:rPr>
          <w:sz w:val="28"/>
          <w:szCs w:val="28"/>
        </w:rPr>
        <w:t>176 437 348,3</w:t>
      </w:r>
      <w:r w:rsidR="007625D0" w:rsidRPr="002A11E9">
        <w:rPr>
          <w:sz w:val="28"/>
          <w:szCs w:val="28"/>
        </w:rPr>
        <w:t>"</w:t>
      </w:r>
      <w:r w:rsidRPr="002A11E9">
        <w:rPr>
          <w:sz w:val="28"/>
          <w:szCs w:val="28"/>
        </w:rPr>
        <w:t xml:space="preserve"> заменить цифрами </w:t>
      </w:r>
      <w:r w:rsidR="007625D0" w:rsidRPr="002A11E9">
        <w:rPr>
          <w:sz w:val="28"/>
          <w:szCs w:val="28"/>
        </w:rPr>
        <w:t>"</w:t>
      </w:r>
      <w:r w:rsidR="00C04AD4" w:rsidRPr="002A11E9">
        <w:rPr>
          <w:sz w:val="28"/>
          <w:szCs w:val="28"/>
        </w:rPr>
        <w:t>180 088 813,0</w:t>
      </w:r>
      <w:r w:rsidR="007625D0" w:rsidRPr="002A11E9">
        <w:rPr>
          <w:sz w:val="28"/>
          <w:szCs w:val="28"/>
        </w:rPr>
        <w:t>"</w:t>
      </w:r>
      <w:r w:rsidR="00A77775" w:rsidRPr="002A11E9">
        <w:rPr>
          <w:sz w:val="28"/>
          <w:szCs w:val="28"/>
        </w:rPr>
        <w:t>;</w:t>
      </w:r>
    </w:p>
    <w:p w:rsidR="00F021F2" w:rsidRPr="002A11E9" w:rsidRDefault="00F021F2" w:rsidP="00F021F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б) в части 2:</w:t>
      </w:r>
    </w:p>
    <w:p w:rsidR="00F021F2" w:rsidRPr="002A11E9" w:rsidRDefault="00F021F2" w:rsidP="00F021F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цифры "</w:t>
      </w:r>
      <w:r w:rsidR="00A17C78" w:rsidRPr="002A11E9">
        <w:rPr>
          <w:sz w:val="28"/>
          <w:szCs w:val="28"/>
        </w:rPr>
        <w:t>160 514 916,8</w:t>
      </w:r>
      <w:r w:rsidRPr="002A11E9">
        <w:rPr>
          <w:sz w:val="28"/>
          <w:szCs w:val="28"/>
        </w:rPr>
        <w:t>" заменить цифрами "</w:t>
      </w:r>
      <w:r w:rsidR="00C04AD4" w:rsidRPr="002A11E9">
        <w:rPr>
          <w:sz w:val="28"/>
          <w:szCs w:val="28"/>
        </w:rPr>
        <w:t>160 964 916,8</w:t>
      </w:r>
      <w:r w:rsidR="00A77775" w:rsidRPr="002A11E9">
        <w:rPr>
          <w:sz w:val="28"/>
          <w:szCs w:val="28"/>
        </w:rPr>
        <w:t>";</w:t>
      </w:r>
    </w:p>
    <w:p w:rsidR="00925895" w:rsidRPr="002A11E9" w:rsidRDefault="00925895" w:rsidP="00925895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цифры "</w:t>
      </w:r>
      <w:r w:rsidR="00A17C78" w:rsidRPr="002A11E9">
        <w:rPr>
          <w:sz w:val="28"/>
          <w:szCs w:val="28"/>
        </w:rPr>
        <w:t>163 946 247,0</w:t>
      </w:r>
      <w:r w:rsidRPr="002A11E9">
        <w:rPr>
          <w:sz w:val="28"/>
          <w:szCs w:val="28"/>
        </w:rPr>
        <w:t>" заменить цифрами "</w:t>
      </w:r>
      <w:r w:rsidR="00C04AD4" w:rsidRPr="002A11E9">
        <w:rPr>
          <w:sz w:val="28"/>
          <w:szCs w:val="28"/>
        </w:rPr>
        <w:t>164 396 247,0</w:t>
      </w:r>
      <w:r w:rsidRPr="002A11E9">
        <w:rPr>
          <w:sz w:val="28"/>
          <w:szCs w:val="28"/>
        </w:rPr>
        <w:t>";</w:t>
      </w:r>
    </w:p>
    <w:p w:rsidR="00710158" w:rsidRPr="002A11E9" w:rsidRDefault="00DF65F5" w:rsidP="001831B8">
      <w:pPr>
        <w:ind w:firstLine="709"/>
        <w:jc w:val="both"/>
        <w:rPr>
          <w:color w:val="FF0000"/>
          <w:sz w:val="28"/>
          <w:szCs w:val="28"/>
        </w:rPr>
      </w:pPr>
      <w:r w:rsidRPr="002A11E9">
        <w:rPr>
          <w:sz w:val="28"/>
          <w:szCs w:val="28"/>
        </w:rPr>
        <w:t>цифры "</w:t>
      </w:r>
      <w:r w:rsidR="00811AA8" w:rsidRPr="002A11E9">
        <w:rPr>
          <w:sz w:val="28"/>
          <w:szCs w:val="28"/>
        </w:rPr>
        <w:t>7 155 843,6</w:t>
      </w:r>
      <w:r w:rsidRPr="002A11E9">
        <w:rPr>
          <w:sz w:val="28"/>
          <w:szCs w:val="28"/>
        </w:rPr>
        <w:t>" заменить цифрами "</w:t>
      </w:r>
      <w:r w:rsidR="00C04AD4" w:rsidRPr="002A11E9">
        <w:rPr>
          <w:sz w:val="28"/>
          <w:szCs w:val="28"/>
        </w:rPr>
        <w:t>7 238 834,2</w:t>
      </w:r>
      <w:r w:rsidRPr="002A11E9">
        <w:rPr>
          <w:sz w:val="28"/>
          <w:szCs w:val="28"/>
        </w:rPr>
        <w:t>";</w:t>
      </w:r>
    </w:p>
    <w:p w:rsidR="00D15310" w:rsidRPr="002A11E9" w:rsidRDefault="00D15310" w:rsidP="001831B8">
      <w:pPr>
        <w:ind w:firstLine="709"/>
        <w:jc w:val="both"/>
        <w:rPr>
          <w:sz w:val="28"/>
          <w:szCs w:val="28"/>
        </w:rPr>
      </w:pPr>
    </w:p>
    <w:p w:rsidR="001831B8" w:rsidRPr="006E0241" w:rsidRDefault="001831B8" w:rsidP="001831B8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lastRenderedPageBreak/>
        <w:t>2</w:t>
      </w:r>
      <w:r w:rsidRPr="006E0241">
        <w:rPr>
          <w:sz w:val="28"/>
          <w:szCs w:val="28"/>
        </w:rPr>
        <w:t>) в статье 4:</w:t>
      </w:r>
    </w:p>
    <w:p w:rsidR="001C4606" w:rsidRPr="006E0241" w:rsidRDefault="001831B8" w:rsidP="00011D16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 xml:space="preserve">а) </w:t>
      </w:r>
      <w:r w:rsidR="00014DDB" w:rsidRPr="006E0241">
        <w:rPr>
          <w:sz w:val="28"/>
          <w:szCs w:val="28"/>
        </w:rPr>
        <w:t xml:space="preserve">в части </w:t>
      </w:r>
      <w:r w:rsidR="00AE255C" w:rsidRPr="006E0241">
        <w:rPr>
          <w:sz w:val="28"/>
          <w:szCs w:val="28"/>
        </w:rPr>
        <w:t>4</w:t>
      </w:r>
      <w:r w:rsidR="00011D16" w:rsidRPr="006E0241">
        <w:rPr>
          <w:sz w:val="28"/>
          <w:szCs w:val="28"/>
        </w:rPr>
        <w:t xml:space="preserve"> цифры "15 768 368,1" заменить цифрами "</w:t>
      </w:r>
      <w:r w:rsidR="00011D16" w:rsidRPr="006E0241">
        <w:rPr>
          <w:rFonts w:eastAsia="Calibri"/>
          <w:sz w:val="28"/>
          <w:szCs w:val="28"/>
          <w:lang w:eastAsia="en-US"/>
        </w:rPr>
        <w:t>16 740 445,4</w:t>
      </w:r>
      <w:r w:rsidR="00011D16" w:rsidRPr="006E0241">
        <w:rPr>
          <w:sz w:val="28"/>
          <w:szCs w:val="28"/>
        </w:rPr>
        <w:t xml:space="preserve">"; </w:t>
      </w:r>
    </w:p>
    <w:p w:rsidR="00EC7A55" w:rsidRPr="006E0241" w:rsidRDefault="001831B8" w:rsidP="00EC7A55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>б</w:t>
      </w:r>
      <w:r w:rsidR="00EC7A55" w:rsidRPr="006E0241">
        <w:rPr>
          <w:sz w:val="28"/>
          <w:szCs w:val="28"/>
        </w:rPr>
        <w:t xml:space="preserve">) в части </w:t>
      </w:r>
      <w:r w:rsidRPr="006E0241">
        <w:rPr>
          <w:sz w:val="28"/>
          <w:szCs w:val="28"/>
        </w:rPr>
        <w:t>5</w:t>
      </w:r>
      <w:r w:rsidR="00EC7A55" w:rsidRPr="006E0241">
        <w:rPr>
          <w:sz w:val="28"/>
          <w:szCs w:val="28"/>
        </w:rPr>
        <w:t>:</w:t>
      </w:r>
      <w:r w:rsidR="00654482" w:rsidRPr="006E0241">
        <w:rPr>
          <w:sz w:val="28"/>
          <w:szCs w:val="28"/>
        </w:rPr>
        <w:t xml:space="preserve"> </w:t>
      </w:r>
    </w:p>
    <w:p w:rsidR="00EC7A55" w:rsidRPr="006E0241" w:rsidRDefault="00EC7A55" w:rsidP="00EC7A55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>цифры "</w:t>
      </w:r>
      <w:r w:rsidR="00A17C78" w:rsidRPr="006E0241">
        <w:rPr>
          <w:sz w:val="28"/>
          <w:szCs w:val="28"/>
        </w:rPr>
        <w:t>15 953 061,7</w:t>
      </w:r>
      <w:r w:rsidRPr="006E0241">
        <w:rPr>
          <w:sz w:val="28"/>
          <w:szCs w:val="28"/>
        </w:rPr>
        <w:t>" заменить цифрами "</w:t>
      </w:r>
      <w:r w:rsidR="009B2C07" w:rsidRPr="006E0241">
        <w:rPr>
          <w:sz w:val="28"/>
          <w:szCs w:val="28"/>
        </w:rPr>
        <w:t>18 803 061,7</w:t>
      </w:r>
      <w:r w:rsidRPr="006E0241">
        <w:rPr>
          <w:sz w:val="28"/>
          <w:szCs w:val="28"/>
        </w:rPr>
        <w:t xml:space="preserve">"; </w:t>
      </w:r>
    </w:p>
    <w:p w:rsidR="00EC7A55" w:rsidRPr="006E0241" w:rsidRDefault="00EC7A55" w:rsidP="00EC7A55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>цифры "</w:t>
      </w:r>
      <w:r w:rsidR="00A17C78" w:rsidRPr="006E0241">
        <w:rPr>
          <w:sz w:val="28"/>
          <w:szCs w:val="28"/>
        </w:rPr>
        <w:t>16 134 239,5</w:t>
      </w:r>
      <w:r w:rsidRPr="006E0241">
        <w:rPr>
          <w:sz w:val="28"/>
          <w:szCs w:val="28"/>
        </w:rPr>
        <w:t>" заменить цифрами "</w:t>
      </w:r>
      <w:r w:rsidR="009B2C07" w:rsidRPr="006E0241">
        <w:rPr>
          <w:sz w:val="28"/>
          <w:szCs w:val="28"/>
        </w:rPr>
        <w:t>16 584 239,5</w:t>
      </w:r>
      <w:r w:rsidRPr="006E0241">
        <w:rPr>
          <w:sz w:val="28"/>
          <w:szCs w:val="28"/>
        </w:rPr>
        <w:t>";</w:t>
      </w:r>
    </w:p>
    <w:p w:rsidR="00505BD6" w:rsidRPr="006E0241" w:rsidRDefault="001831B8" w:rsidP="00E36A18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>в</w:t>
      </w:r>
      <w:r w:rsidR="00505BD6" w:rsidRPr="006E0241">
        <w:rPr>
          <w:sz w:val="28"/>
          <w:szCs w:val="28"/>
        </w:rPr>
        <w:t xml:space="preserve">) в части </w:t>
      </w:r>
      <w:r w:rsidR="00BF37B2" w:rsidRPr="006E0241">
        <w:rPr>
          <w:sz w:val="28"/>
          <w:szCs w:val="28"/>
        </w:rPr>
        <w:t>6</w:t>
      </w:r>
      <w:r w:rsidR="00FB57FF" w:rsidRPr="006E0241">
        <w:rPr>
          <w:sz w:val="28"/>
          <w:szCs w:val="28"/>
        </w:rPr>
        <w:t xml:space="preserve"> цифры "1 470 669,6" заменить цифрами "1 270 669,6";</w:t>
      </w:r>
      <w:r w:rsidR="00E36A18" w:rsidRPr="006E0241">
        <w:rPr>
          <w:sz w:val="28"/>
          <w:szCs w:val="28"/>
        </w:rPr>
        <w:t xml:space="preserve"> </w:t>
      </w:r>
    </w:p>
    <w:p w:rsidR="005C7435" w:rsidRPr="006E0241" w:rsidRDefault="001831B8" w:rsidP="00A17C78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>г</w:t>
      </w:r>
      <w:r w:rsidR="007A3D89" w:rsidRPr="006E0241">
        <w:rPr>
          <w:sz w:val="28"/>
          <w:szCs w:val="28"/>
        </w:rPr>
        <w:t xml:space="preserve">) </w:t>
      </w:r>
      <w:r w:rsidR="009D7D4A" w:rsidRPr="006E0241">
        <w:rPr>
          <w:sz w:val="28"/>
          <w:szCs w:val="28"/>
        </w:rPr>
        <w:t xml:space="preserve">в </w:t>
      </w:r>
      <w:r w:rsidR="007A3D89" w:rsidRPr="006E0241">
        <w:rPr>
          <w:sz w:val="28"/>
          <w:szCs w:val="28"/>
        </w:rPr>
        <w:t>части 7</w:t>
      </w:r>
      <w:r w:rsidR="00A17C78" w:rsidRPr="006E0241">
        <w:rPr>
          <w:sz w:val="28"/>
          <w:szCs w:val="28"/>
        </w:rPr>
        <w:t xml:space="preserve"> </w:t>
      </w:r>
      <w:r w:rsidR="005C7435" w:rsidRPr="006E0241">
        <w:rPr>
          <w:sz w:val="28"/>
          <w:szCs w:val="28"/>
        </w:rPr>
        <w:t>цифры "</w:t>
      </w:r>
      <w:r w:rsidR="00A17C78" w:rsidRPr="006E0241">
        <w:rPr>
          <w:sz w:val="28"/>
          <w:szCs w:val="28"/>
        </w:rPr>
        <w:t>164 615,8</w:t>
      </w:r>
      <w:r w:rsidR="005C7435" w:rsidRPr="006E0241">
        <w:rPr>
          <w:sz w:val="28"/>
          <w:szCs w:val="28"/>
        </w:rPr>
        <w:t>" заменить цифрами "</w:t>
      </w:r>
      <w:r w:rsidR="00FB57FF" w:rsidRPr="006E0241">
        <w:rPr>
          <w:sz w:val="28"/>
          <w:szCs w:val="28"/>
        </w:rPr>
        <w:t>152 966,2</w:t>
      </w:r>
      <w:r w:rsidR="005C7435" w:rsidRPr="006E0241">
        <w:rPr>
          <w:sz w:val="28"/>
          <w:szCs w:val="28"/>
        </w:rPr>
        <w:t>";</w:t>
      </w:r>
      <w:r w:rsidR="00A17C78" w:rsidRPr="006E0241">
        <w:rPr>
          <w:sz w:val="28"/>
          <w:szCs w:val="28"/>
        </w:rPr>
        <w:t xml:space="preserve"> </w:t>
      </w:r>
    </w:p>
    <w:p w:rsidR="00C53292" w:rsidRPr="006E0241" w:rsidRDefault="00A17C78" w:rsidP="003B0D0D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 xml:space="preserve">д) </w:t>
      </w:r>
      <w:r w:rsidR="0026023E" w:rsidRPr="006E0241">
        <w:rPr>
          <w:sz w:val="28"/>
          <w:szCs w:val="28"/>
        </w:rPr>
        <w:t>часть 8 признать утративш</w:t>
      </w:r>
      <w:r w:rsidR="00B34AC4" w:rsidRPr="006E0241">
        <w:rPr>
          <w:sz w:val="28"/>
          <w:szCs w:val="28"/>
        </w:rPr>
        <w:t xml:space="preserve">ей </w:t>
      </w:r>
      <w:r w:rsidR="0026023E" w:rsidRPr="006E0241">
        <w:rPr>
          <w:sz w:val="28"/>
          <w:szCs w:val="28"/>
        </w:rPr>
        <w:t>силу;</w:t>
      </w:r>
      <w:r w:rsidR="003B0D0D" w:rsidRPr="006E0241">
        <w:rPr>
          <w:sz w:val="28"/>
          <w:szCs w:val="28"/>
        </w:rPr>
        <w:t xml:space="preserve"> </w:t>
      </w:r>
    </w:p>
    <w:p w:rsidR="00A17C78" w:rsidRPr="006E0241" w:rsidRDefault="00A17C78" w:rsidP="00FB49BF">
      <w:pPr>
        <w:ind w:firstLine="709"/>
        <w:jc w:val="both"/>
        <w:rPr>
          <w:sz w:val="28"/>
          <w:szCs w:val="28"/>
        </w:rPr>
      </w:pPr>
    </w:p>
    <w:p w:rsidR="00D070DD" w:rsidRPr="006E0241" w:rsidRDefault="00D070DD" w:rsidP="00FB49BF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 xml:space="preserve">3) </w:t>
      </w:r>
      <w:r w:rsidR="00FB49BF" w:rsidRPr="006E0241">
        <w:rPr>
          <w:sz w:val="28"/>
          <w:szCs w:val="28"/>
        </w:rPr>
        <w:t xml:space="preserve">в части 3 статьи 5 </w:t>
      </w:r>
      <w:r w:rsidRPr="006E0241">
        <w:rPr>
          <w:sz w:val="28"/>
          <w:szCs w:val="28"/>
        </w:rPr>
        <w:t>цифры "</w:t>
      </w:r>
      <w:r w:rsidR="00A17C78" w:rsidRPr="006E0241">
        <w:rPr>
          <w:rFonts w:eastAsia="Calibri"/>
          <w:sz w:val="28"/>
          <w:szCs w:val="28"/>
          <w:lang w:eastAsia="en-US"/>
        </w:rPr>
        <w:t>3 365 935,2</w:t>
      </w:r>
      <w:r w:rsidRPr="006E0241">
        <w:rPr>
          <w:sz w:val="28"/>
          <w:szCs w:val="28"/>
        </w:rPr>
        <w:t>" заменить цифрами "</w:t>
      </w:r>
      <w:r w:rsidR="002F5B4B" w:rsidRPr="006E0241">
        <w:rPr>
          <w:rFonts w:eastAsia="Calibri"/>
          <w:sz w:val="28"/>
          <w:szCs w:val="28"/>
          <w:lang w:eastAsia="en-US"/>
        </w:rPr>
        <w:t>3 355 435,3</w:t>
      </w:r>
      <w:r w:rsidRPr="006E0241">
        <w:rPr>
          <w:sz w:val="28"/>
          <w:szCs w:val="28"/>
        </w:rPr>
        <w:t>";</w:t>
      </w:r>
    </w:p>
    <w:p w:rsidR="00A17C78" w:rsidRPr="006E0241" w:rsidRDefault="00A17C78" w:rsidP="00504282">
      <w:pPr>
        <w:ind w:firstLine="709"/>
        <w:jc w:val="both"/>
        <w:rPr>
          <w:sz w:val="28"/>
          <w:szCs w:val="28"/>
        </w:rPr>
      </w:pPr>
    </w:p>
    <w:p w:rsidR="00032887" w:rsidRPr="006E0241" w:rsidRDefault="00504282" w:rsidP="00504282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 xml:space="preserve">4) в </w:t>
      </w:r>
      <w:r w:rsidR="00EB3950" w:rsidRPr="006E0241">
        <w:rPr>
          <w:sz w:val="28"/>
          <w:szCs w:val="28"/>
        </w:rPr>
        <w:t xml:space="preserve">части 31 </w:t>
      </w:r>
      <w:r w:rsidR="00032887" w:rsidRPr="006E0241">
        <w:rPr>
          <w:sz w:val="28"/>
          <w:szCs w:val="28"/>
        </w:rPr>
        <w:t>стать</w:t>
      </w:r>
      <w:r w:rsidR="00EB3950" w:rsidRPr="006E0241">
        <w:rPr>
          <w:sz w:val="28"/>
          <w:szCs w:val="28"/>
        </w:rPr>
        <w:t>и</w:t>
      </w:r>
      <w:r w:rsidR="00032887" w:rsidRPr="006E0241">
        <w:rPr>
          <w:sz w:val="28"/>
          <w:szCs w:val="28"/>
        </w:rPr>
        <w:t xml:space="preserve"> 6:</w:t>
      </w:r>
    </w:p>
    <w:p w:rsidR="00EB3950" w:rsidRPr="006E0241" w:rsidRDefault="00EB3950" w:rsidP="00504282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>в абзаце седьмом слова "за второй квартал года, предшествующего году" заменить словами "на год";</w:t>
      </w:r>
    </w:p>
    <w:p w:rsidR="00EB3950" w:rsidRPr="002A11E9" w:rsidRDefault="00EB3950" w:rsidP="00504282">
      <w:pPr>
        <w:ind w:firstLine="709"/>
        <w:jc w:val="both"/>
        <w:rPr>
          <w:sz w:val="28"/>
          <w:szCs w:val="28"/>
        </w:rPr>
      </w:pPr>
      <w:r w:rsidRPr="006E0241">
        <w:rPr>
          <w:sz w:val="28"/>
          <w:szCs w:val="28"/>
        </w:rPr>
        <w:t xml:space="preserve">в абзаце девятом </w:t>
      </w:r>
      <w:r w:rsidRPr="002A11E9">
        <w:rPr>
          <w:sz w:val="28"/>
          <w:szCs w:val="28"/>
        </w:rPr>
        <w:t>слова "за второй квартал года, предшествующего году" заменить словами "на год";</w:t>
      </w:r>
    </w:p>
    <w:p w:rsidR="00EB3950" w:rsidRPr="002A11E9" w:rsidRDefault="00EB3950" w:rsidP="0050428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в абзаце четырнадцатом слова "за второй квартал года, предшествующего году" заменить словами "на год";</w:t>
      </w:r>
    </w:p>
    <w:p w:rsidR="00E576FF" w:rsidRPr="002A11E9" w:rsidRDefault="00E576FF" w:rsidP="00504282">
      <w:pPr>
        <w:ind w:firstLine="709"/>
        <w:jc w:val="both"/>
        <w:rPr>
          <w:sz w:val="28"/>
          <w:szCs w:val="28"/>
        </w:rPr>
      </w:pPr>
    </w:p>
    <w:p w:rsidR="00E576FF" w:rsidRPr="002A11E9" w:rsidRDefault="00E576FF" w:rsidP="0050428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5) в статье 7:</w:t>
      </w:r>
    </w:p>
    <w:p w:rsidR="00011D16" w:rsidRPr="002A11E9" w:rsidRDefault="00D743E7" w:rsidP="0050428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 xml:space="preserve">а) </w:t>
      </w:r>
      <w:r w:rsidR="00011D16" w:rsidRPr="002A11E9">
        <w:rPr>
          <w:sz w:val="28"/>
          <w:szCs w:val="28"/>
        </w:rPr>
        <w:t xml:space="preserve">в части 4 слова "таблицы 1 - 37" заменить словами "таблицы 1 - </w:t>
      </w:r>
      <w:r w:rsidR="00B3143D">
        <w:rPr>
          <w:sz w:val="28"/>
          <w:szCs w:val="28"/>
        </w:rPr>
        <w:t>43</w:t>
      </w:r>
      <w:r w:rsidR="00011D16" w:rsidRPr="002A11E9">
        <w:rPr>
          <w:sz w:val="28"/>
          <w:szCs w:val="28"/>
        </w:rPr>
        <w:t>";</w:t>
      </w:r>
    </w:p>
    <w:p w:rsidR="00EA16E9" w:rsidRPr="002A11E9" w:rsidRDefault="00D743E7" w:rsidP="0050428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б</w:t>
      </w:r>
      <w:r w:rsidR="00EA16E9" w:rsidRPr="002A11E9">
        <w:rPr>
          <w:sz w:val="28"/>
          <w:szCs w:val="28"/>
        </w:rPr>
        <w:t>) часть 6 дополнить абзацем следующего содержания:</w:t>
      </w:r>
    </w:p>
    <w:p w:rsidR="00EA16E9" w:rsidRPr="002A11E9" w:rsidRDefault="00EA16E9" w:rsidP="0050428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 xml:space="preserve">"на грант за достижение </w:t>
      </w:r>
      <w:proofErr w:type="gramStart"/>
      <w:r w:rsidRPr="002A11E9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2A11E9">
        <w:rPr>
          <w:sz w:val="28"/>
          <w:szCs w:val="28"/>
        </w:rPr>
        <w:t>.</w:t>
      </w:r>
      <w:r w:rsidR="00EE1231" w:rsidRPr="002A11E9">
        <w:rPr>
          <w:sz w:val="28"/>
          <w:szCs w:val="28"/>
        </w:rPr>
        <w:t>"</w:t>
      </w:r>
      <w:r w:rsidRPr="002A11E9">
        <w:rPr>
          <w:sz w:val="28"/>
          <w:szCs w:val="28"/>
        </w:rPr>
        <w:t>;</w:t>
      </w:r>
    </w:p>
    <w:p w:rsidR="002E142E" w:rsidRPr="002A11E9" w:rsidRDefault="002E142E" w:rsidP="0050428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в) в части 8 цифры "1 000 469,7" заменить цифрами "895 932,0";</w:t>
      </w:r>
    </w:p>
    <w:p w:rsidR="00E576FF" w:rsidRPr="002A11E9" w:rsidRDefault="002E142E" w:rsidP="0050428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г</w:t>
      </w:r>
      <w:r w:rsidR="00E576FF" w:rsidRPr="002A11E9">
        <w:rPr>
          <w:sz w:val="28"/>
          <w:szCs w:val="28"/>
        </w:rPr>
        <w:t>) в части 9 цифры "53 339,6" заменить цифрами "8 000,0";</w:t>
      </w:r>
    </w:p>
    <w:p w:rsidR="00E576FF" w:rsidRPr="002A11E9" w:rsidRDefault="002E142E" w:rsidP="00504282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д</w:t>
      </w:r>
      <w:r w:rsidR="00E576FF" w:rsidRPr="002A11E9">
        <w:rPr>
          <w:sz w:val="28"/>
          <w:szCs w:val="28"/>
        </w:rPr>
        <w:t>) в части 10 цифры "5 995 940,0" заменить цифрами "6 563 479,2";</w:t>
      </w:r>
    </w:p>
    <w:p w:rsidR="002311F2" w:rsidRPr="002A11E9" w:rsidRDefault="002311F2" w:rsidP="003A6090">
      <w:pPr>
        <w:ind w:firstLine="709"/>
        <w:contextualSpacing/>
        <w:jc w:val="both"/>
        <w:rPr>
          <w:sz w:val="28"/>
          <w:szCs w:val="28"/>
        </w:rPr>
      </w:pPr>
    </w:p>
    <w:p w:rsidR="003A6090" w:rsidRPr="002A11E9" w:rsidRDefault="003B0D0D" w:rsidP="003A6090">
      <w:pPr>
        <w:ind w:firstLine="709"/>
        <w:contextualSpacing/>
        <w:jc w:val="both"/>
        <w:rPr>
          <w:sz w:val="28"/>
          <w:szCs w:val="28"/>
        </w:rPr>
      </w:pPr>
      <w:r w:rsidRPr="002A11E9">
        <w:rPr>
          <w:sz w:val="28"/>
          <w:szCs w:val="28"/>
        </w:rPr>
        <w:t>6</w:t>
      </w:r>
      <w:r w:rsidR="004805ED" w:rsidRPr="002A11E9">
        <w:rPr>
          <w:sz w:val="28"/>
          <w:szCs w:val="28"/>
        </w:rPr>
        <w:t xml:space="preserve">) </w:t>
      </w:r>
      <w:r w:rsidR="003A6090" w:rsidRPr="002A11E9">
        <w:rPr>
          <w:sz w:val="28"/>
          <w:szCs w:val="28"/>
        </w:rPr>
        <w:t>в части 1</w:t>
      </w:r>
      <w:r w:rsidR="00786D97" w:rsidRPr="002A11E9">
        <w:rPr>
          <w:sz w:val="28"/>
          <w:szCs w:val="28"/>
        </w:rPr>
        <w:t xml:space="preserve"> </w:t>
      </w:r>
      <w:r w:rsidR="003A6090" w:rsidRPr="002A11E9">
        <w:rPr>
          <w:sz w:val="28"/>
          <w:szCs w:val="28"/>
        </w:rPr>
        <w:t xml:space="preserve">статьи 8: </w:t>
      </w:r>
    </w:p>
    <w:p w:rsidR="003A6090" w:rsidRPr="002A11E9" w:rsidRDefault="003A6090" w:rsidP="003A6090">
      <w:pPr>
        <w:ind w:firstLine="709"/>
        <w:contextualSpacing/>
        <w:jc w:val="both"/>
        <w:rPr>
          <w:sz w:val="28"/>
          <w:szCs w:val="28"/>
        </w:rPr>
      </w:pPr>
      <w:r w:rsidRPr="002A11E9">
        <w:rPr>
          <w:sz w:val="28"/>
          <w:szCs w:val="28"/>
        </w:rPr>
        <w:t>цифры "</w:t>
      </w:r>
      <w:r w:rsidR="006F2756" w:rsidRPr="002A11E9">
        <w:rPr>
          <w:sz w:val="28"/>
          <w:szCs w:val="28"/>
        </w:rPr>
        <w:t>4 730 333,9</w:t>
      </w:r>
      <w:r w:rsidRPr="002A11E9">
        <w:rPr>
          <w:sz w:val="28"/>
          <w:szCs w:val="28"/>
        </w:rPr>
        <w:t>" заменить цифрами "</w:t>
      </w:r>
      <w:r w:rsidR="005F77C6" w:rsidRPr="002A11E9">
        <w:rPr>
          <w:sz w:val="28"/>
          <w:szCs w:val="28"/>
        </w:rPr>
        <w:t>4 564 333,9</w:t>
      </w:r>
      <w:r w:rsidRPr="002A11E9">
        <w:rPr>
          <w:sz w:val="28"/>
          <w:szCs w:val="28"/>
        </w:rPr>
        <w:t>";</w:t>
      </w:r>
      <w:bookmarkStart w:id="1" w:name="_GoBack"/>
      <w:bookmarkEnd w:id="1"/>
    </w:p>
    <w:p w:rsidR="004E2A2C" w:rsidRPr="002A11E9" w:rsidRDefault="003A6090" w:rsidP="004E2A2C">
      <w:pPr>
        <w:ind w:firstLine="709"/>
        <w:contextualSpacing/>
        <w:jc w:val="both"/>
        <w:rPr>
          <w:sz w:val="28"/>
          <w:szCs w:val="28"/>
        </w:rPr>
      </w:pPr>
      <w:r w:rsidRPr="002A11E9">
        <w:rPr>
          <w:sz w:val="28"/>
          <w:szCs w:val="28"/>
        </w:rPr>
        <w:t>цифры "</w:t>
      </w:r>
      <w:r w:rsidR="006F2756" w:rsidRPr="002A11E9">
        <w:rPr>
          <w:sz w:val="28"/>
          <w:szCs w:val="28"/>
        </w:rPr>
        <w:t>666 000,0</w:t>
      </w:r>
      <w:r w:rsidRPr="002A11E9">
        <w:rPr>
          <w:sz w:val="28"/>
          <w:szCs w:val="28"/>
        </w:rPr>
        <w:t>" заменить цифрами "</w:t>
      </w:r>
      <w:r w:rsidR="006F2756" w:rsidRPr="002A11E9">
        <w:rPr>
          <w:sz w:val="28"/>
          <w:szCs w:val="28"/>
        </w:rPr>
        <w:t>500</w:t>
      </w:r>
      <w:r w:rsidRPr="002A11E9">
        <w:rPr>
          <w:sz w:val="28"/>
          <w:szCs w:val="28"/>
        </w:rPr>
        <w:t> 000</w:t>
      </w:r>
      <w:r w:rsidR="008A13A0" w:rsidRPr="002A11E9">
        <w:rPr>
          <w:sz w:val="28"/>
          <w:szCs w:val="28"/>
        </w:rPr>
        <w:t>,0</w:t>
      </w:r>
      <w:r w:rsidRPr="002A11E9">
        <w:rPr>
          <w:sz w:val="28"/>
          <w:szCs w:val="28"/>
        </w:rPr>
        <w:t>";</w:t>
      </w:r>
    </w:p>
    <w:p w:rsidR="004E2A2C" w:rsidRPr="002A11E9" w:rsidRDefault="004E2A2C" w:rsidP="004E2A2C">
      <w:pPr>
        <w:ind w:firstLine="709"/>
        <w:contextualSpacing/>
        <w:jc w:val="both"/>
        <w:rPr>
          <w:sz w:val="28"/>
          <w:szCs w:val="28"/>
        </w:rPr>
      </w:pPr>
    </w:p>
    <w:p w:rsidR="003A6090" w:rsidRPr="002A11E9" w:rsidRDefault="003B0D0D" w:rsidP="004E2A2C">
      <w:pPr>
        <w:ind w:firstLine="709"/>
        <w:contextualSpacing/>
        <w:jc w:val="both"/>
        <w:rPr>
          <w:sz w:val="28"/>
          <w:szCs w:val="28"/>
        </w:rPr>
      </w:pPr>
      <w:r w:rsidRPr="002A11E9">
        <w:rPr>
          <w:sz w:val="28"/>
          <w:szCs w:val="28"/>
        </w:rPr>
        <w:t>7</w:t>
      </w:r>
      <w:r w:rsidR="004E2A2C" w:rsidRPr="002A11E9">
        <w:rPr>
          <w:sz w:val="28"/>
          <w:szCs w:val="28"/>
        </w:rPr>
        <w:t xml:space="preserve">) </w:t>
      </w:r>
      <w:r w:rsidR="0017106D" w:rsidRPr="002A11E9">
        <w:rPr>
          <w:sz w:val="28"/>
          <w:szCs w:val="28"/>
        </w:rPr>
        <w:t>част</w:t>
      </w:r>
      <w:r w:rsidR="004E2A2C" w:rsidRPr="002A11E9">
        <w:rPr>
          <w:sz w:val="28"/>
          <w:szCs w:val="28"/>
        </w:rPr>
        <w:t>ь</w:t>
      </w:r>
      <w:r w:rsidR="0017106D" w:rsidRPr="002A11E9">
        <w:rPr>
          <w:sz w:val="28"/>
          <w:szCs w:val="28"/>
        </w:rPr>
        <w:t xml:space="preserve"> 5 </w:t>
      </w:r>
      <w:r w:rsidR="003A6090" w:rsidRPr="002A11E9">
        <w:rPr>
          <w:sz w:val="28"/>
          <w:szCs w:val="28"/>
        </w:rPr>
        <w:t>стать</w:t>
      </w:r>
      <w:r w:rsidR="0017106D" w:rsidRPr="002A11E9">
        <w:rPr>
          <w:sz w:val="28"/>
          <w:szCs w:val="28"/>
        </w:rPr>
        <w:t>и</w:t>
      </w:r>
      <w:r w:rsidR="003A6090" w:rsidRPr="002A11E9">
        <w:rPr>
          <w:sz w:val="28"/>
          <w:szCs w:val="28"/>
        </w:rPr>
        <w:t xml:space="preserve"> 9</w:t>
      </w:r>
      <w:r w:rsidR="004E2A2C" w:rsidRPr="002A11E9">
        <w:rPr>
          <w:sz w:val="28"/>
          <w:szCs w:val="28"/>
        </w:rPr>
        <w:t xml:space="preserve"> признать утративш</w:t>
      </w:r>
      <w:r w:rsidR="00A607C7" w:rsidRPr="002A11E9">
        <w:rPr>
          <w:sz w:val="28"/>
          <w:szCs w:val="28"/>
        </w:rPr>
        <w:t>ей</w:t>
      </w:r>
      <w:r w:rsidR="004E2A2C" w:rsidRPr="002A11E9">
        <w:rPr>
          <w:sz w:val="28"/>
          <w:szCs w:val="28"/>
        </w:rPr>
        <w:t xml:space="preserve"> силу</w:t>
      </w:r>
      <w:r w:rsidR="003A6090" w:rsidRPr="002A11E9">
        <w:rPr>
          <w:sz w:val="28"/>
          <w:szCs w:val="28"/>
        </w:rPr>
        <w:t xml:space="preserve">;  </w:t>
      </w:r>
    </w:p>
    <w:p w:rsidR="006F2756" w:rsidRPr="002A11E9" w:rsidRDefault="006F2756" w:rsidP="006F2756">
      <w:pPr>
        <w:jc w:val="both"/>
        <w:rPr>
          <w:color w:val="FF0000"/>
          <w:sz w:val="28"/>
          <w:szCs w:val="28"/>
        </w:rPr>
      </w:pPr>
    </w:p>
    <w:p w:rsidR="008C083E" w:rsidRPr="002A11E9" w:rsidRDefault="003B0D0D" w:rsidP="003A6090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8</w:t>
      </w:r>
      <w:r w:rsidR="008C083E" w:rsidRPr="002A11E9">
        <w:rPr>
          <w:sz w:val="28"/>
          <w:szCs w:val="28"/>
        </w:rPr>
        <w:t>)</w:t>
      </w:r>
      <w:r w:rsidR="007E0383" w:rsidRPr="002A11E9">
        <w:rPr>
          <w:sz w:val="28"/>
          <w:szCs w:val="28"/>
        </w:rPr>
        <w:t xml:space="preserve"> </w:t>
      </w:r>
      <w:r w:rsidR="008C083E" w:rsidRPr="002A11E9">
        <w:rPr>
          <w:sz w:val="28"/>
          <w:szCs w:val="28"/>
        </w:rPr>
        <w:t>приложение 1 "</w:t>
      </w:r>
      <w:r w:rsidR="00D43316" w:rsidRPr="002A11E9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3264CC" w:rsidRPr="002A11E9">
        <w:rPr>
          <w:sz w:val="28"/>
          <w:szCs w:val="28"/>
        </w:rPr>
        <w:t>2021</w:t>
      </w:r>
      <w:r w:rsidR="00D43316" w:rsidRPr="002A11E9">
        <w:rPr>
          <w:sz w:val="28"/>
          <w:szCs w:val="28"/>
        </w:rPr>
        <w:t xml:space="preserve"> год и на плановый период </w:t>
      </w:r>
      <w:r w:rsidR="003264CC" w:rsidRPr="002A11E9">
        <w:rPr>
          <w:sz w:val="28"/>
          <w:szCs w:val="28"/>
        </w:rPr>
        <w:t>2022</w:t>
      </w:r>
      <w:r w:rsidR="00D43316" w:rsidRPr="002A11E9">
        <w:rPr>
          <w:sz w:val="28"/>
          <w:szCs w:val="28"/>
        </w:rPr>
        <w:t xml:space="preserve"> и </w:t>
      </w:r>
      <w:r w:rsidR="003264CC" w:rsidRPr="002A11E9">
        <w:rPr>
          <w:sz w:val="28"/>
          <w:szCs w:val="28"/>
        </w:rPr>
        <w:t>2023</w:t>
      </w:r>
      <w:r w:rsidR="00D43316" w:rsidRPr="002A11E9">
        <w:rPr>
          <w:sz w:val="28"/>
          <w:szCs w:val="28"/>
        </w:rPr>
        <w:t xml:space="preserve"> годов</w:t>
      </w:r>
      <w:r w:rsidR="008C083E" w:rsidRPr="002A11E9">
        <w:rPr>
          <w:sz w:val="28"/>
          <w:szCs w:val="28"/>
        </w:rPr>
        <w:t>" изложить в новой редакции (прилагается);</w:t>
      </w:r>
    </w:p>
    <w:p w:rsidR="00416D3B" w:rsidRPr="002A11E9" w:rsidRDefault="00416D3B" w:rsidP="003A6090">
      <w:pPr>
        <w:ind w:firstLine="709"/>
        <w:jc w:val="both"/>
        <w:rPr>
          <w:sz w:val="28"/>
          <w:szCs w:val="28"/>
        </w:rPr>
      </w:pPr>
    </w:p>
    <w:p w:rsidR="00416D3B" w:rsidRPr="002A11E9" w:rsidRDefault="003B0D0D" w:rsidP="003A6090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9</w:t>
      </w:r>
      <w:r w:rsidR="00416D3B" w:rsidRPr="002A11E9">
        <w:rPr>
          <w:sz w:val="28"/>
          <w:szCs w:val="28"/>
        </w:rPr>
        <w:t>) приложение 2 "Перечень и коды главных администраторов доходов областного бюджета Ленинградской области" изложить в новой редакции (прилагается);</w:t>
      </w:r>
    </w:p>
    <w:p w:rsidR="008C083E" w:rsidRPr="002A11E9" w:rsidRDefault="003B0D0D" w:rsidP="008C083E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lastRenderedPageBreak/>
        <w:t>10</w:t>
      </w:r>
      <w:r w:rsidR="008C083E" w:rsidRPr="002A11E9">
        <w:rPr>
          <w:sz w:val="28"/>
          <w:szCs w:val="28"/>
        </w:rPr>
        <w:t>) приложение 6 "</w:t>
      </w:r>
      <w:r w:rsidR="00AF24A6" w:rsidRPr="002A11E9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классификации расходов бюджетов на </w:t>
      </w:r>
      <w:r w:rsidR="003264CC" w:rsidRPr="002A11E9">
        <w:rPr>
          <w:sz w:val="28"/>
          <w:szCs w:val="28"/>
        </w:rPr>
        <w:t>2021</w:t>
      </w:r>
      <w:r w:rsidR="00AF24A6" w:rsidRPr="002A11E9">
        <w:rPr>
          <w:sz w:val="28"/>
          <w:szCs w:val="28"/>
        </w:rPr>
        <w:t xml:space="preserve"> год и на плановый период </w:t>
      </w:r>
      <w:r w:rsidR="003264CC" w:rsidRPr="002A11E9">
        <w:rPr>
          <w:sz w:val="28"/>
          <w:szCs w:val="28"/>
        </w:rPr>
        <w:t>2022</w:t>
      </w:r>
      <w:r w:rsidR="00AF24A6" w:rsidRPr="002A11E9">
        <w:rPr>
          <w:sz w:val="28"/>
          <w:szCs w:val="28"/>
        </w:rPr>
        <w:t xml:space="preserve"> и </w:t>
      </w:r>
      <w:r w:rsidR="003264CC" w:rsidRPr="002A11E9">
        <w:rPr>
          <w:sz w:val="28"/>
          <w:szCs w:val="28"/>
        </w:rPr>
        <w:t>2023</w:t>
      </w:r>
      <w:r w:rsidR="00AF24A6" w:rsidRPr="002A11E9">
        <w:rPr>
          <w:sz w:val="28"/>
          <w:szCs w:val="28"/>
        </w:rPr>
        <w:t xml:space="preserve"> годов</w:t>
      </w:r>
      <w:r w:rsidR="008C083E" w:rsidRPr="002A11E9">
        <w:rPr>
          <w:sz w:val="28"/>
          <w:szCs w:val="28"/>
        </w:rPr>
        <w:t>" изложить в новой редакции (прилагается);</w:t>
      </w:r>
    </w:p>
    <w:p w:rsidR="00306366" w:rsidRPr="002A11E9" w:rsidRDefault="00306366" w:rsidP="008C083E">
      <w:pPr>
        <w:ind w:firstLine="709"/>
        <w:jc w:val="both"/>
        <w:rPr>
          <w:sz w:val="28"/>
          <w:szCs w:val="28"/>
        </w:rPr>
      </w:pPr>
    </w:p>
    <w:p w:rsidR="008C083E" w:rsidRPr="002A11E9" w:rsidRDefault="003B0D0D" w:rsidP="008C083E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11</w:t>
      </w:r>
      <w:r w:rsidR="008C083E" w:rsidRPr="002A11E9">
        <w:rPr>
          <w:sz w:val="28"/>
          <w:szCs w:val="28"/>
        </w:rPr>
        <w:t xml:space="preserve">) приложение 7 "Ведомственная структура расходов областного бюджета Ленинградской области на </w:t>
      </w:r>
      <w:r w:rsidR="003264CC" w:rsidRPr="002A11E9">
        <w:rPr>
          <w:sz w:val="28"/>
          <w:szCs w:val="28"/>
        </w:rPr>
        <w:t>2021</w:t>
      </w:r>
      <w:r w:rsidR="008C083E" w:rsidRPr="002A11E9">
        <w:rPr>
          <w:sz w:val="28"/>
          <w:szCs w:val="28"/>
        </w:rPr>
        <w:t xml:space="preserve"> год и на плановый период </w:t>
      </w:r>
      <w:r w:rsidR="003264CC" w:rsidRPr="002A11E9">
        <w:rPr>
          <w:sz w:val="28"/>
          <w:szCs w:val="28"/>
        </w:rPr>
        <w:t>2022</w:t>
      </w:r>
      <w:r w:rsidR="008C083E" w:rsidRPr="002A11E9">
        <w:rPr>
          <w:sz w:val="28"/>
          <w:szCs w:val="28"/>
        </w:rPr>
        <w:t xml:space="preserve"> </w:t>
      </w:r>
      <w:r w:rsidR="008C083E" w:rsidRPr="002A11E9">
        <w:rPr>
          <w:sz w:val="28"/>
          <w:szCs w:val="28"/>
        </w:rPr>
        <w:br/>
        <w:t xml:space="preserve">и </w:t>
      </w:r>
      <w:r w:rsidR="003264CC" w:rsidRPr="002A11E9">
        <w:rPr>
          <w:sz w:val="28"/>
          <w:szCs w:val="28"/>
        </w:rPr>
        <w:t>2023</w:t>
      </w:r>
      <w:r w:rsidR="008C083E" w:rsidRPr="002A11E9">
        <w:rPr>
          <w:sz w:val="28"/>
          <w:szCs w:val="28"/>
        </w:rPr>
        <w:t xml:space="preserve"> годов" изложить в новой редакции (прилагается);</w:t>
      </w:r>
    </w:p>
    <w:p w:rsidR="00306366" w:rsidRPr="002A11E9" w:rsidRDefault="00306366" w:rsidP="008C083E">
      <w:pPr>
        <w:ind w:firstLine="709"/>
        <w:jc w:val="both"/>
        <w:rPr>
          <w:sz w:val="28"/>
          <w:szCs w:val="28"/>
        </w:rPr>
      </w:pPr>
    </w:p>
    <w:p w:rsidR="008C083E" w:rsidRPr="002A11E9" w:rsidRDefault="008C695F" w:rsidP="008C083E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1</w:t>
      </w:r>
      <w:r w:rsidR="003B0D0D" w:rsidRPr="002A11E9">
        <w:rPr>
          <w:sz w:val="28"/>
          <w:szCs w:val="28"/>
        </w:rPr>
        <w:t>2</w:t>
      </w:r>
      <w:r w:rsidR="008C083E" w:rsidRPr="002A11E9">
        <w:rPr>
          <w:sz w:val="28"/>
          <w:szCs w:val="28"/>
        </w:rPr>
        <w:t xml:space="preserve">) приложение 8 "Распределение бюджетных ассигнований по разделам и подразделам классификации расходов бюджетов на </w:t>
      </w:r>
      <w:r w:rsidR="003264CC" w:rsidRPr="002A11E9">
        <w:rPr>
          <w:sz w:val="28"/>
          <w:szCs w:val="28"/>
        </w:rPr>
        <w:t>2021</w:t>
      </w:r>
      <w:r w:rsidR="008C083E" w:rsidRPr="002A11E9">
        <w:rPr>
          <w:sz w:val="28"/>
          <w:szCs w:val="28"/>
        </w:rPr>
        <w:t xml:space="preserve"> год и на плановый период </w:t>
      </w:r>
      <w:r w:rsidR="003264CC" w:rsidRPr="002A11E9">
        <w:rPr>
          <w:sz w:val="28"/>
          <w:szCs w:val="28"/>
        </w:rPr>
        <w:t>2022</w:t>
      </w:r>
      <w:r w:rsidR="008C083E" w:rsidRPr="002A11E9">
        <w:rPr>
          <w:sz w:val="28"/>
          <w:szCs w:val="28"/>
        </w:rPr>
        <w:t xml:space="preserve"> и </w:t>
      </w:r>
      <w:r w:rsidR="003264CC" w:rsidRPr="002A11E9">
        <w:rPr>
          <w:sz w:val="28"/>
          <w:szCs w:val="28"/>
        </w:rPr>
        <w:t>2023</w:t>
      </w:r>
      <w:r w:rsidR="008C083E" w:rsidRPr="002A11E9">
        <w:rPr>
          <w:sz w:val="28"/>
          <w:szCs w:val="28"/>
        </w:rPr>
        <w:t xml:space="preserve"> годов" изложить в новой редакции (прилагается);</w:t>
      </w:r>
    </w:p>
    <w:p w:rsidR="00306366" w:rsidRPr="002A11E9" w:rsidRDefault="00306366" w:rsidP="008C083E">
      <w:pPr>
        <w:ind w:firstLine="709"/>
        <w:jc w:val="both"/>
        <w:rPr>
          <w:sz w:val="28"/>
          <w:szCs w:val="28"/>
        </w:rPr>
      </w:pPr>
    </w:p>
    <w:p w:rsidR="008C083E" w:rsidRPr="002A11E9" w:rsidRDefault="008C695F" w:rsidP="008C083E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1</w:t>
      </w:r>
      <w:r w:rsidR="003B0D0D" w:rsidRPr="002A11E9">
        <w:rPr>
          <w:sz w:val="28"/>
          <w:szCs w:val="28"/>
        </w:rPr>
        <w:t>3</w:t>
      </w:r>
      <w:r w:rsidR="008C083E" w:rsidRPr="002A11E9">
        <w:rPr>
          <w:sz w:val="28"/>
          <w:szCs w:val="28"/>
        </w:rPr>
        <w:t xml:space="preserve">) приложение 9 "Адресная инвестиционная программа на </w:t>
      </w:r>
      <w:r w:rsidR="003264CC" w:rsidRPr="002A11E9">
        <w:rPr>
          <w:sz w:val="28"/>
          <w:szCs w:val="28"/>
        </w:rPr>
        <w:t>2021</w:t>
      </w:r>
      <w:r w:rsidR="008C083E" w:rsidRPr="002A11E9">
        <w:rPr>
          <w:sz w:val="28"/>
          <w:szCs w:val="28"/>
        </w:rPr>
        <w:t xml:space="preserve"> год </w:t>
      </w:r>
      <w:r w:rsidR="008C083E" w:rsidRPr="002A11E9">
        <w:rPr>
          <w:sz w:val="28"/>
          <w:szCs w:val="28"/>
        </w:rPr>
        <w:br/>
        <w:t xml:space="preserve">и на плановый период </w:t>
      </w:r>
      <w:r w:rsidR="003264CC" w:rsidRPr="002A11E9">
        <w:rPr>
          <w:sz w:val="28"/>
          <w:szCs w:val="28"/>
        </w:rPr>
        <w:t>2022</w:t>
      </w:r>
      <w:r w:rsidR="008C083E" w:rsidRPr="002A11E9">
        <w:rPr>
          <w:sz w:val="28"/>
          <w:szCs w:val="28"/>
        </w:rPr>
        <w:t xml:space="preserve"> и </w:t>
      </w:r>
      <w:r w:rsidR="003264CC" w:rsidRPr="002A11E9">
        <w:rPr>
          <w:sz w:val="28"/>
          <w:szCs w:val="28"/>
        </w:rPr>
        <w:t>2023</w:t>
      </w:r>
      <w:r w:rsidR="008C083E" w:rsidRPr="002A11E9">
        <w:rPr>
          <w:sz w:val="28"/>
          <w:szCs w:val="28"/>
        </w:rPr>
        <w:t xml:space="preserve"> годов" изложить в новой редакции (прилагается);</w:t>
      </w:r>
    </w:p>
    <w:p w:rsidR="00306366" w:rsidRPr="002A11E9" w:rsidRDefault="00306366" w:rsidP="008C083E">
      <w:pPr>
        <w:ind w:firstLine="709"/>
        <w:jc w:val="both"/>
        <w:rPr>
          <w:sz w:val="28"/>
          <w:szCs w:val="28"/>
        </w:rPr>
      </w:pPr>
    </w:p>
    <w:p w:rsidR="006F2647" w:rsidRPr="002A11E9" w:rsidRDefault="00FB3953" w:rsidP="006F2647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1</w:t>
      </w:r>
      <w:r w:rsidR="00A430A8" w:rsidRPr="002A11E9">
        <w:rPr>
          <w:sz w:val="28"/>
          <w:szCs w:val="28"/>
        </w:rPr>
        <w:t>4</w:t>
      </w:r>
      <w:r w:rsidRPr="002A11E9">
        <w:rPr>
          <w:sz w:val="28"/>
          <w:szCs w:val="28"/>
        </w:rPr>
        <w:t xml:space="preserve">) приложение 10 "Субсидии юридическим лицам (за исключением </w:t>
      </w:r>
      <w:r w:rsidRPr="002A11E9">
        <w:rPr>
          <w:spacing w:val="-2"/>
          <w:sz w:val="28"/>
          <w:szCs w:val="28"/>
        </w:rPr>
        <w:t>субсидий государственным учреждениям), индивидуальным предпринимателям,</w:t>
      </w:r>
      <w:r w:rsidRPr="002A11E9">
        <w:rPr>
          <w:sz w:val="28"/>
          <w:szCs w:val="28"/>
        </w:rPr>
        <w:t xml:space="preserve"> а также физическим лицам – производителям товаров, работ, услуг" </w:t>
      </w:r>
      <w:r w:rsidR="006F2647" w:rsidRPr="002A11E9">
        <w:rPr>
          <w:sz w:val="28"/>
          <w:szCs w:val="28"/>
        </w:rPr>
        <w:t>изложить в новой редакции (прилагается);</w:t>
      </w:r>
    </w:p>
    <w:p w:rsidR="00306366" w:rsidRPr="002A11E9" w:rsidRDefault="00306366" w:rsidP="006F2647">
      <w:pPr>
        <w:ind w:firstLine="709"/>
        <w:jc w:val="both"/>
        <w:rPr>
          <w:sz w:val="28"/>
          <w:szCs w:val="28"/>
        </w:rPr>
      </w:pPr>
    </w:p>
    <w:p w:rsidR="008C083E" w:rsidRPr="002A11E9" w:rsidRDefault="008C695F" w:rsidP="008C083E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1</w:t>
      </w:r>
      <w:r w:rsidR="00A430A8" w:rsidRPr="002A11E9">
        <w:rPr>
          <w:sz w:val="28"/>
          <w:szCs w:val="28"/>
        </w:rPr>
        <w:t>5</w:t>
      </w:r>
      <w:r w:rsidR="008C083E" w:rsidRPr="002A11E9">
        <w:rPr>
          <w:sz w:val="28"/>
          <w:szCs w:val="28"/>
        </w:rPr>
        <w:t>) приложение 1</w:t>
      </w:r>
      <w:r w:rsidR="00D80C4D" w:rsidRPr="002A11E9">
        <w:rPr>
          <w:sz w:val="28"/>
          <w:szCs w:val="28"/>
        </w:rPr>
        <w:t>2</w:t>
      </w:r>
      <w:r w:rsidR="008C083E" w:rsidRPr="002A11E9">
        <w:rPr>
          <w:sz w:val="28"/>
          <w:szCs w:val="28"/>
        </w:rPr>
        <w:t xml:space="preserve"> "Формы и объем межбюджетных трансфертов бюджетам муниципальных образований Ленинградской области на </w:t>
      </w:r>
      <w:r w:rsidR="003264CC" w:rsidRPr="002A11E9">
        <w:rPr>
          <w:sz w:val="28"/>
          <w:szCs w:val="28"/>
        </w:rPr>
        <w:t>2021</w:t>
      </w:r>
      <w:r w:rsidR="00445961" w:rsidRPr="002A11E9">
        <w:rPr>
          <w:sz w:val="28"/>
          <w:szCs w:val="28"/>
        </w:rPr>
        <w:t xml:space="preserve"> год </w:t>
      </w:r>
      <w:r w:rsidR="008C083E" w:rsidRPr="002A11E9">
        <w:rPr>
          <w:sz w:val="28"/>
          <w:szCs w:val="28"/>
        </w:rPr>
        <w:t xml:space="preserve">и на плановый период </w:t>
      </w:r>
      <w:r w:rsidR="003264CC" w:rsidRPr="002A11E9">
        <w:rPr>
          <w:sz w:val="28"/>
          <w:szCs w:val="28"/>
        </w:rPr>
        <w:t>2022</w:t>
      </w:r>
      <w:r w:rsidR="008C083E" w:rsidRPr="002A11E9">
        <w:rPr>
          <w:sz w:val="28"/>
          <w:szCs w:val="28"/>
        </w:rPr>
        <w:t xml:space="preserve"> и </w:t>
      </w:r>
      <w:r w:rsidR="003264CC" w:rsidRPr="002A11E9">
        <w:rPr>
          <w:sz w:val="28"/>
          <w:szCs w:val="28"/>
        </w:rPr>
        <w:t>2023</w:t>
      </w:r>
      <w:r w:rsidR="008C083E" w:rsidRPr="002A11E9">
        <w:rPr>
          <w:sz w:val="28"/>
          <w:szCs w:val="28"/>
        </w:rPr>
        <w:t xml:space="preserve"> годов" изложить в новой редакции (прилагается);</w:t>
      </w:r>
    </w:p>
    <w:p w:rsidR="00387A39" w:rsidRPr="002A11E9" w:rsidRDefault="00387A39" w:rsidP="008C083E">
      <w:pPr>
        <w:ind w:firstLine="709"/>
        <w:jc w:val="both"/>
        <w:rPr>
          <w:sz w:val="28"/>
          <w:szCs w:val="28"/>
        </w:rPr>
      </w:pPr>
    </w:p>
    <w:p w:rsidR="00387A39" w:rsidRPr="002A11E9" w:rsidRDefault="00387A39" w:rsidP="00387A39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1</w:t>
      </w:r>
      <w:r w:rsidR="00A430A8" w:rsidRPr="002A11E9">
        <w:rPr>
          <w:sz w:val="28"/>
          <w:szCs w:val="28"/>
        </w:rPr>
        <w:t>6</w:t>
      </w:r>
      <w:r w:rsidRPr="002A11E9">
        <w:rPr>
          <w:sz w:val="28"/>
          <w:szCs w:val="28"/>
        </w:rPr>
        <w:t>) приложение 14 "</w:t>
      </w:r>
      <w:r w:rsidR="00A617DC" w:rsidRPr="002A11E9">
        <w:rPr>
          <w:sz w:val="28"/>
          <w:szCs w:val="28"/>
        </w:rPr>
        <w:t>Перечень субсидий бюджетам муниципальных образований, предоставляемых из 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Pr="002A11E9">
        <w:rPr>
          <w:sz w:val="28"/>
          <w:szCs w:val="28"/>
        </w:rPr>
        <w:t>" дополнить строкой следующего содержания:</w:t>
      </w:r>
    </w:p>
    <w:p w:rsidR="00A617DC" w:rsidRPr="002A11E9" w:rsidRDefault="00A617DC" w:rsidP="00387A39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23"/>
        <w:gridCol w:w="946"/>
        <w:gridCol w:w="8224"/>
        <w:gridCol w:w="395"/>
      </w:tblGrid>
      <w:tr w:rsidR="00A617DC" w:rsidRPr="002A11E9" w:rsidTr="001D1E85"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A39" w:rsidRPr="002A11E9" w:rsidRDefault="00387A39" w:rsidP="001D1E85">
            <w:pPr>
              <w:ind w:right="-57"/>
              <w:jc w:val="right"/>
              <w:rPr>
                <w:sz w:val="28"/>
                <w:szCs w:val="28"/>
              </w:rPr>
            </w:pPr>
            <w:r w:rsidRPr="002A11E9">
              <w:rPr>
                <w:sz w:val="28"/>
                <w:szCs w:val="28"/>
              </w:rPr>
              <w:t>"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387A39" w:rsidRPr="002A11E9" w:rsidRDefault="00A617DC" w:rsidP="001D1E85">
            <w:pPr>
              <w:jc w:val="center"/>
              <w:rPr>
                <w:sz w:val="28"/>
                <w:szCs w:val="28"/>
              </w:rPr>
            </w:pPr>
            <w:r w:rsidRPr="002A11E9">
              <w:rPr>
                <w:sz w:val="28"/>
                <w:szCs w:val="28"/>
              </w:rPr>
              <w:t>9.5</w:t>
            </w:r>
          </w:p>
        </w:tc>
        <w:tc>
          <w:tcPr>
            <w:tcW w:w="8224" w:type="dxa"/>
            <w:tcBorders>
              <w:right w:val="single" w:sz="4" w:space="0" w:color="auto"/>
            </w:tcBorders>
          </w:tcPr>
          <w:p w:rsidR="00387A39" w:rsidRPr="002A11E9" w:rsidRDefault="00476E2F" w:rsidP="001D1E85">
            <w:pPr>
              <w:jc w:val="both"/>
              <w:rPr>
                <w:sz w:val="28"/>
                <w:szCs w:val="28"/>
              </w:rPr>
            </w:pPr>
            <w:r w:rsidRPr="00476E2F">
              <w:rPr>
                <w:sz w:val="28"/>
                <w:szCs w:val="2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7A39" w:rsidRPr="002A11E9" w:rsidRDefault="00387A39" w:rsidP="001D1E85">
            <w:pPr>
              <w:ind w:left="-57"/>
              <w:rPr>
                <w:sz w:val="28"/>
                <w:szCs w:val="28"/>
              </w:rPr>
            </w:pPr>
            <w:r w:rsidRPr="002A11E9">
              <w:rPr>
                <w:sz w:val="28"/>
                <w:szCs w:val="28"/>
              </w:rPr>
              <w:t>";</w:t>
            </w:r>
          </w:p>
        </w:tc>
      </w:tr>
    </w:tbl>
    <w:p w:rsidR="0073711C" w:rsidRPr="002A11E9" w:rsidRDefault="0073711C" w:rsidP="008C083E">
      <w:pPr>
        <w:ind w:firstLine="709"/>
        <w:jc w:val="both"/>
        <w:rPr>
          <w:sz w:val="28"/>
          <w:szCs w:val="28"/>
        </w:rPr>
      </w:pPr>
    </w:p>
    <w:p w:rsidR="00583284" w:rsidRPr="0049138D" w:rsidRDefault="009F7CDB" w:rsidP="00583284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1</w:t>
      </w:r>
      <w:r w:rsidR="00A430A8" w:rsidRPr="0049138D">
        <w:rPr>
          <w:sz w:val="28"/>
          <w:szCs w:val="28"/>
        </w:rPr>
        <w:t>7</w:t>
      </w:r>
      <w:r w:rsidR="00583284" w:rsidRPr="0049138D">
        <w:rPr>
          <w:sz w:val="28"/>
          <w:szCs w:val="28"/>
        </w:rPr>
        <w:t>) в приложении 1</w:t>
      </w:r>
      <w:r w:rsidR="00365338" w:rsidRPr="0049138D">
        <w:rPr>
          <w:sz w:val="28"/>
          <w:szCs w:val="28"/>
        </w:rPr>
        <w:t>5</w:t>
      </w:r>
      <w:r w:rsidR="00583284" w:rsidRPr="0049138D">
        <w:rPr>
          <w:sz w:val="28"/>
          <w:szCs w:val="28"/>
        </w:rPr>
        <w:t>: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а) таблицу 3 "Распределение субсидий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lastRenderedPageBreak/>
        <w:t xml:space="preserve">б) таблицу 4 "Распределение субсидий бюджетам муниципальных образований Ленинградской </w:t>
      </w:r>
      <w:proofErr w:type="gramStart"/>
      <w:r w:rsidRPr="0049138D">
        <w:rPr>
          <w:sz w:val="28"/>
          <w:szCs w:val="28"/>
        </w:rPr>
        <w:t>области</w:t>
      </w:r>
      <w:proofErr w:type="gramEnd"/>
      <w:r w:rsidRPr="0049138D">
        <w:rPr>
          <w:sz w:val="28"/>
          <w:szCs w:val="28"/>
        </w:rPr>
        <w:t xml:space="preserve">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в) таблицу 7 "Распределение субсидий бюджетам муниципальных образований Ленинградской области на организацию отдыха детей в каникулярное время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г) таблицу 10 "Распределение субсидий бюджетам муниципальных образований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д) таблицу 11 "Распределение субсидий бюджетам муниципальных образований Ленинградской области на мероприятия по капитальному ремонту объектов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е) таблицу 14 "Распределение субсидий бюджетам муниципальных образований Ленинградской области на государственную поддержку отрасли культуры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ж) таблицу 15 "Распределение субсидий бюджетам муниципальных образований Ленинградской области на капитальный ремонт объектов культуры городских поселений, муниципальных районов и городского округа Ленинградской области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proofErr w:type="gramStart"/>
      <w:r w:rsidRPr="0049138D">
        <w:rPr>
          <w:sz w:val="28"/>
          <w:szCs w:val="28"/>
        </w:rPr>
        <w:t>з) таблицу 16 "Распределение субсидий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на 2021 год и на плановый период 2022 и 2023 годов" изложить в</w:t>
      </w:r>
      <w:proofErr w:type="gramEnd"/>
      <w:r w:rsidRPr="0049138D">
        <w:rPr>
          <w:sz w:val="28"/>
          <w:szCs w:val="28"/>
        </w:rPr>
        <w:t xml:space="preserve">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и) таблицу 18 "Распределение субсидий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 w:rsidRPr="0049138D">
        <w:rPr>
          <w:sz w:val="28"/>
          <w:szCs w:val="28"/>
        </w:rPr>
        <w:t>дизель-генераторов</w:t>
      </w:r>
      <w:proofErr w:type="gramEnd"/>
      <w:r w:rsidRPr="0049138D">
        <w:rPr>
          <w:sz w:val="28"/>
          <w:szCs w:val="28"/>
        </w:rPr>
        <w:t>) для резервного энергоснабжения объектов жизнеобеспечения населенных пунктов Ленинградской области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lastRenderedPageBreak/>
        <w:t>к) таблицу 23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л) таблицу 24 "Распределение субсидий бюджетам муниципальных образований Ленинградской области на приобретение коммунальной спецтехники и оборудования в лизинг (сублизинг)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м) таблицу 26 "Распределение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proofErr w:type="gramStart"/>
      <w:r w:rsidRPr="0049138D">
        <w:rPr>
          <w:sz w:val="28"/>
          <w:szCs w:val="28"/>
        </w:rPr>
        <w:t>н) таблицу 27 "Распределение субсидий бюджетам муниципальных образований Ленинградской области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2021 год и на плановый период 2022 и 2023 годов" изложить в новой редакции (прилагается);</w:t>
      </w:r>
      <w:proofErr w:type="gramEnd"/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proofErr w:type="gramStart"/>
      <w:r w:rsidRPr="0049138D">
        <w:rPr>
          <w:sz w:val="28"/>
          <w:szCs w:val="28"/>
        </w:rPr>
        <w:t>о) таблицу 28 "Распределение субсидий бюджетам муниципальных образований Ленинградской области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2021 год и на плановый период 2022 и 2023 годов" изложить в новой редакции</w:t>
      </w:r>
      <w:proofErr w:type="gramEnd"/>
      <w:r w:rsidRPr="0049138D">
        <w:rPr>
          <w:sz w:val="28"/>
          <w:szCs w:val="28"/>
        </w:rPr>
        <w:t xml:space="preserve">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п) таблицу 31 "Распределение субсидий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р) таблицу 32 "Распределение субсидий бюджетам муниципальных образований Ленинградской области на реновацию дошкольных образовательных организаций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с) таблицу 33 "Распределение субсидий бюджетам муниципальных образований Ленинградской области на реновацию организаций общего образования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lastRenderedPageBreak/>
        <w:t>т) таблицу 36 "Распределение субсидий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у) таблицу 37 "Распределение 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предоставляемых за счет средств дорожного фонда Ленинградской области, на 2021 год и на плановый период 2022 и 2023 годов" изложить в новой редакции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 xml:space="preserve">ф) дополнить таблицей 39 "Распределение субсидий бюджетам муниципальных образований Ленинградской области на создание и обеспечение функционирования центров образования </w:t>
      </w:r>
      <w:proofErr w:type="gramStart"/>
      <w:r w:rsidRPr="0049138D">
        <w:rPr>
          <w:sz w:val="28"/>
          <w:szCs w:val="28"/>
        </w:rPr>
        <w:t>естественно-научной</w:t>
      </w:r>
      <w:proofErr w:type="gramEnd"/>
      <w:r w:rsidRPr="0049138D">
        <w:rPr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на 2021 год и на плановый период 2022 и 2023 годов"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х) дополнить таблицей 40 "Распределение субсидий бюджетам муниципальных образований Ленинградской области на создание детских технопарков "</w:t>
      </w:r>
      <w:proofErr w:type="spellStart"/>
      <w:r w:rsidRPr="0049138D">
        <w:rPr>
          <w:sz w:val="28"/>
          <w:szCs w:val="28"/>
        </w:rPr>
        <w:t>Кванториум</w:t>
      </w:r>
      <w:proofErr w:type="spellEnd"/>
      <w:r w:rsidRPr="0049138D">
        <w:rPr>
          <w:sz w:val="28"/>
          <w:szCs w:val="28"/>
        </w:rPr>
        <w:t>" на базе общеобразовательных организаций Ленинградской области на 2021 год и на плановый период 2022 и 2023 годов"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ц) дополнить таблицей 41 "Распределение субсидий бюджетам муниципальных образований Ленинградской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2021 год и на плановый период 2022 и 2023 годов" (прилагается);</w:t>
      </w:r>
    </w:p>
    <w:p w:rsidR="0049138D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ч) дополнить таблицей 42 "Распределение субсидий бюджетам муниципальных образований Ленинградской области на обеспечение образовательных организаций материально-технической базой для внедрения цифровой образовательной среды на 2021 год и на плановый период 2022 и 2023 годов" (прилагается);</w:t>
      </w:r>
    </w:p>
    <w:p w:rsidR="00787428" w:rsidRPr="0049138D" w:rsidRDefault="0049138D" w:rsidP="0049138D">
      <w:pPr>
        <w:ind w:firstLine="709"/>
        <w:jc w:val="both"/>
        <w:rPr>
          <w:sz w:val="28"/>
          <w:szCs w:val="28"/>
        </w:rPr>
      </w:pPr>
      <w:r w:rsidRPr="0049138D">
        <w:rPr>
          <w:sz w:val="28"/>
          <w:szCs w:val="28"/>
        </w:rPr>
        <w:t>ш) дополнить таблицей 43 "Распределение субсидий бюджетам муниципальных образований Ленинградской области на создание центров цифрового образования детей на 2021 год и на плановый период 2022 и 2023 годов" (прилагается);</w:t>
      </w:r>
    </w:p>
    <w:p w:rsidR="0049138D" w:rsidRPr="002A11E9" w:rsidRDefault="0049138D" w:rsidP="0049138D">
      <w:pPr>
        <w:ind w:firstLine="709"/>
        <w:jc w:val="both"/>
        <w:rPr>
          <w:sz w:val="28"/>
          <w:szCs w:val="28"/>
        </w:rPr>
      </w:pPr>
    </w:p>
    <w:p w:rsidR="00583284" w:rsidRPr="002A11E9" w:rsidRDefault="009F7CDB" w:rsidP="00583284">
      <w:pPr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1</w:t>
      </w:r>
      <w:r w:rsidR="00A430A8" w:rsidRPr="002A11E9">
        <w:rPr>
          <w:sz w:val="28"/>
          <w:szCs w:val="28"/>
        </w:rPr>
        <w:t>8</w:t>
      </w:r>
      <w:r w:rsidR="00583284" w:rsidRPr="002A11E9">
        <w:rPr>
          <w:sz w:val="28"/>
          <w:szCs w:val="28"/>
        </w:rPr>
        <w:t>) в приложении 1</w:t>
      </w:r>
      <w:r w:rsidR="00365338" w:rsidRPr="002A11E9">
        <w:rPr>
          <w:sz w:val="28"/>
          <w:szCs w:val="28"/>
        </w:rPr>
        <w:t>6</w:t>
      </w:r>
      <w:r w:rsidR="00583284" w:rsidRPr="002A11E9">
        <w:rPr>
          <w:sz w:val="28"/>
          <w:szCs w:val="28"/>
        </w:rPr>
        <w:t>: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 xml:space="preserve">а) 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</w:t>
      </w:r>
      <w:r w:rsidRPr="003C77E6">
        <w:rPr>
          <w:sz w:val="28"/>
          <w:szCs w:val="28"/>
        </w:rPr>
        <w:lastRenderedPageBreak/>
        <w:t>пособий, средств обучения, игр, игрушек (за исключением расходов на содержание зданий и оплату коммунальных</w:t>
      </w:r>
      <w:proofErr w:type="gramEnd"/>
      <w:r w:rsidRPr="003C77E6">
        <w:rPr>
          <w:sz w:val="28"/>
          <w:szCs w:val="28"/>
        </w:rPr>
        <w:t xml:space="preserve"> услуг), на 2021 год и на плановый период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>б) таблицу 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2021 год и на плановый период 2022 и 2023 годов" изложить в новой редакции (прилагается);</w:t>
      </w:r>
      <w:proofErr w:type="gramEnd"/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t>в) таблицу 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на 2021 год и на плановый период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>г) 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</w:t>
      </w:r>
      <w:proofErr w:type="gramEnd"/>
      <w:r w:rsidRPr="003C77E6">
        <w:rPr>
          <w:sz w:val="28"/>
          <w:szCs w:val="28"/>
        </w:rPr>
        <w:t xml:space="preserve"> исключением расходов на содержание зданий и оплату коммунальных услуг), на 2021 год и на плановый период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t>д) таблицу 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единовременного пособия при передаче ребенка на воспитание в семью на 2021 год и на плановый период 2022 и 2023 годов" изложить в новой редакции (прилагается);</w:t>
      </w:r>
    </w:p>
    <w:p w:rsid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t>е) таблицу 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2021 год и на плановый период 2022 и 2023 годов" изложить в новой редакции (прилагается);</w:t>
      </w: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Pr="003C77E6" w:rsidRDefault="00786F2C" w:rsidP="003C77E6">
      <w:pPr>
        <w:ind w:firstLine="709"/>
        <w:jc w:val="both"/>
        <w:rPr>
          <w:sz w:val="28"/>
          <w:szCs w:val="28"/>
        </w:rPr>
      </w:pP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lastRenderedPageBreak/>
        <w:t>ж) таблицу 9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на 2021 год и на плановый период 2022 и 2023 годов" изложить в новой редакции</w:t>
      </w:r>
      <w:proofErr w:type="gramEnd"/>
      <w:r w:rsidRPr="003C77E6">
        <w:rPr>
          <w:sz w:val="28"/>
          <w:szCs w:val="28"/>
        </w:rPr>
        <w:t xml:space="preserve">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>з) таблицу 10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</w:t>
      </w:r>
      <w:proofErr w:type="gramEnd"/>
      <w:r w:rsidRPr="003C77E6">
        <w:rPr>
          <w:sz w:val="28"/>
          <w:szCs w:val="28"/>
        </w:rPr>
        <w:t xml:space="preserve"> обучаются в образовательной организации по образовательным программам основного общего </w:t>
      </w:r>
      <w:proofErr w:type="gramStart"/>
      <w:r w:rsidRPr="003C77E6">
        <w:rPr>
          <w:sz w:val="28"/>
          <w:szCs w:val="28"/>
        </w:rPr>
        <w:t>и(</w:t>
      </w:r>
      <w:proofErr w:type="gramEnd"/>
      <w:r w:rsidRPr="003C77E6">
        <w:rPr>
          <w:sz w:val="28"/>
          <w:szCs w:val="28"/>
        </w:rPr>
        <w:t>или) среднего общего образования, на 2021 год и на плановый период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>и) таблицу 11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</w:t>
      </w:r>
      <w:proofErr w:type="gramEnd"/>
      <w:r w:rsidRPr="003C77E6">
        <w:rPr>
          <w:sz w:val="28"/>
          <w:szCs w:val="28"/>
        </w:rPr>
        <w:t xml:space="preserve"> год к месту жительства и обратно к месту учебы на 2021 год и на плановый период 2022 и 2023 годов" изложить в новой редакции (прилагается);</w:t>
      </w:r>
    </w:p>
    <w:p w:rsid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>к) таблицу 12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</w:t>
      </w:r>
      <w:proofErr w:type="gramEnd"/>
      <w:r w:rsidRPr="003C77E6">
        <w:rPr>
          <w:sz w:val="28"/>
          <w:szCs w:val="28"/>
        </w:rPr>
        <w:t xml:space="preserve"> сохранялось до достижения ими совершеннолетия, при заселении в них указанных лиц на 2021 год и на плановый период 2022 и 2023 годов" изложить в новой редакции (прилагается);</w:t>
      </w: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Pr="003C77E6" w:rsidRDefault="00786F2C" w:rsidP="003C77E6">
      <w:pPr>
        <w:ind w:firstLine="709"/>
        <w:jc w:val="both"/>
        <w:rPr>
          <w:sz w:val="28"/>
          <w:szCs w:val="28"/>
        </w:rPr>
      </w:pP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lastRenderedPageBreak/>
        <w:t>л) таблицу 13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на 2021 год и на плановый период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>м) таблицу 14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</w:t>
      </w:r>
      <w:proofErr w:type="gramEnd"/>
      <w:r w:rsidRPr="003C77E6">
        <w:rPr>
          <w:sz w:val="28"/>
          <w:szCs w:val="28"/>
        </w:rPr>
        <w:t xml:space="preserve"> на капитальный ремонт общего имущества в многоквартирном доме) за жилое помещение, право </w:t>
      </w:r>
      <w:proofErr w:type="gramStart"/>
      <w:r w:rsidRPr="003C77E6">
        <w:rPr>
          <w:sz w:val="28"/>
          <w:szCs w:val="28"/>
        </w:rPr>
        <w:t>пользования</w:t>
      </w:r>
      <w:proofErr w:type="gramEnd"/>
      <w:r w:rsidRPr="003C77E6">
        <w:rPr>
          <w:sz w:val="28"/>
          <w:szCs w:val="28"/>
        </w:rPr>
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Pr="003C77E6">
        <w:rPr>
          <w:sz w:val="28"/>
          <w:szCs w:val="28"/>
        </w:rPr>
        <w:t>и(</w:t>
      </w:r>
      <w:proofErr w:type="gramEnd"/>
      <w:r w:rsidRPr="003C77E6">
        <w:rPr>
          <w:sz w:val="28"/>
          <w:szCs w:val="28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 на 2021 год и на плановый период 2022 и 2023 годов" изложить в новой редакции (прилагается);</w:t>
      </w:r>
    </w:p>
    <w:p w:rsid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t xml:space="preserve">н) таблицу 15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</w:t>
      </w:r>
      <w:proofErr w:type="spellStart"/>
      <w:r w:rsidRPr="003C77E6">
        <w:rPr>
          <w:sz w:val="28"/>
          <w:szCs w:val="28"/>
        </w:rPr>
        <w:t>постинтернатному</w:t>
      </w:r>
      <w:proofErr w:type="spellEnd"/>
      <w:r w:rsidRPr="003C77E6">
        <w:rPr>
          <w:sz w:val="28"/>
          <w:szCs w:val="28"/>
        </w:rPr>
        <w:t xml:space="preserve"> сопровождению на 2021 год и на плановый период 2022 и 2023 годов" изложить в новой редакции (прилагается);</w:t>
      </w: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Default="00786F2C" w:rsidP="003C77E6">
      <w:pPr>
        <w:ind w:firstLine="709"/>
        <w:jc w:val="both"/>
        <w:rPr>
          <w:sz w:val="28"/>
          <w:szCs w:val="28"/>
        </w:rPr>
      </w:pPr>
    </w:p>
    <w:p w:rsidR="00786F2C" w:rsidRPr="003C77E6" w:rsidRDefault="00786F2C" w:rsidP="003C77E6">
      <w:pPr>
        <w:ind w:firstLine="709"/>
        <w:jc w:val="both"/>
        <w:rPr>
          <w:sz w:val="28"/>
          <w:szCs w:val="28"/>
        </w:rPr>
      </w:pP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lastRenderedPageBreak/>
        <w:t>о) таблицу 16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 2021 год и на плановый период 2022 и 2023</w:t>
      </w:r>
      <w:proofErr w:type="gramEnd"/>
      <w:r w:rsidRPr="003C77E6">
        <w:rPr>
          <w:sz w:val="28"/>
          <w:szCs w:val="28"/>
        </w:rPr>
        <w:t xml:space="preserve">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t>п) таблицу 17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2021 год и на плановый период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t>р) таблицу 22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на 2021 год и на плановый период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>с) 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на 2021 год и на плановый период 2022 и 2023 годов" изложить в новой редакции (прилагается);</w:t>
      </w:r>
      <w:proofErr w:type="gramEnd"/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>т) 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 на 2021 год и на плановый период</w:t>
      </w:r>
      <w:proofErr w:type="gramEnd"/>
      <w:r w:rsidRPr="003C77E6">
        <w:rPr>
          <w:sz w:val="28"/>
          <w:szCs w:val="28"/>
        </w:rPr>
        <w:t xml:space="preserve">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t>у) таблицу 26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 на 2021 год и на плановый период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lastRenderedPageBreak/>
        <w:t>ф) таблицу 27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на 2021 год и на плановый период 2022 и 2023 годов" изложить в новой редакции (прилагается);</w:t>
      </w:r>
    </w:p>
    <w:p w:rsidR="003C77E6" w:rsidRPr="003C77E6" w:rsidRDefault="003C77E6" w:rsidP="003C77E6">
      <w:pPr>
        <w:ind w:firstLine="709"/>
        <w:jc w:val="both"/>
        <w:rPr>
          <w:sz w:val="28"/>
          <w:szCs w:val="28"/>
        </w:rPr>
      </w:pPr>
      <w:r w:rsidRPr="003C77E6">
        <w:rPr>
          <w:sz w:val="28"/>
          <w:szCs w:val="28"/>
        </w:rPr>
        <w:t>х) таблицу 31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2021 год и на плановый период 2022 и 2023 годов" изложить в новой редакции (прилагается);</w:t>
      </w:r>
    </w:p>
    <w:p w:rsidR="003C77E6" w:rsidRPr="00F7568A" w:rsidRDefault="003C77E6" w:rsidP="003C77E6">
      <w:pPr>
        <w:ind w:firstLine="709"/>
        <w:jc w:val="both"/>
        <w:rPr>
          <w:sz w:val="28"/>
          <w:szCs w:val="28"/>
        </w:rPr>
      </w:pPr>
      <w:proofErr w:type="gramStart"/>
      <w:r w:rsidRPr="003C77E6">
        <w:rPr>
          <w:sz w:val="28"/>
          <w:szCs w:val="28"/>
        </w:rPr>
        <w:t>ц) таблицу 32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</w:t>
      </w:r>
      <w:r w:rsidRPr="00F7568A">
        <w:rPr>
          <w:sz w:val="28"/>
          <w:szCs w:val="28"/>
        </w:rPr>
        <w:t>ранов Великой Отечественной войны 1941-1945 годов" на 2021 год и</w:t>
      </w:r>
      <w:proofErr w:type="gramEnd"/>
      <w:r w:rsidRPr="00F7568A">
        <w:rPr>
          <w:sz w:val="28"/>
          <w:szCs w:val="28"/>
        </w:rPr>
        <w:t xml:space="preserve"> на плановый период 2022 и 2023 годов" изложить в новой редакции (прилагается);</w:t>
      </w:r>
    </w:p>
    <w:p w:rsidR="00245A87" w:rsidRPr="00F7568A" w:rsidRDefault="00245A87" w:rsidP="006E6174">
      <w:pPr>
        <w:ind w:firstLine="709"/>
        <w:jc w:val="both"/>
        <w:rPr>
          <w:sz w:val="28"/>
          <w:szCs w:val="28"/>
        </w:rPr>
      </w:pPr>
    </w:p>
    <w:p w:rsidR="006E6174" w:rsidRPr="00F7568A" w:rsidRDefault="006E6174" w:rsidP="006E6174">
      <w:pPr>
        <w:ind w:firstLine="709"/>
        <w:jc w:val="both"/>
        <w:rPr>
          <w:sz w:val="28"/>
          <w:szCs w:val="28"/>
        </w:rPr>
      </w:pPr>
      <w:r w:rsidRPr="00F7568A">
        <w:rPr>
          <w:sz w:val="28"/>
          <w:szCs w:val="28"/>
        </w:rPr>
        <w:t>19) в приложении 17 таблицу 3 "Распределение иных межбюджетных трансфертов бюджетам муниципальных образований Ленинградской области на подготовку и проведение мероприятий, посвященных Дню образования Ленинградской области, на 2021 год и на плановый период 2022 и 2023 годов" изложить в новой редакции (прилагается);</w:t>
      </w:r>
    </w:p>
    <w:p w:rsidR="006F2756" w:rsidRPr="00F7568A" w:rsidRDefault="006F2756" w:rsidP="00E40D51">
      <w:pPr>
        <w:ind w:firstLine="709"/>
        <w:jc w:val="both"/>
        <w:rPr>
          <w:sz w:val="28"/>
          <w:szCs w:val="28"/>
        </w:rPr>
      </w:pPr>
    </w:p>
    <w:p w:rsidR="006F2756" w:rsidRPr="00F7568A" w:rsidRDefault="006E6174" w:rsidP="00E40D51">
      <w:pPr>
        <w:ind w:firstLine="709"/>
        <w:jc w:val="both"/>
        <w:rPr>
          <w:sz w:val="28"/>
          <w:szCs w:val="28"/>
        </w:rPr>
      </w:pPr>
      <w:r w:rsidRPr="00F7568A">
        <w:rPr>
          <w:sz w:val="28"/>
          <w:szCs w:val="28"/>
        </w:rPr>
        <w:t>20</w:t>
      </w:r>
      <w:r w:rsidR="006F2756" w:rsidRPr="00F7568A">
        <w:rPr>
          <w:sz w:val="28"/>
          <w:szCs w:val="28"/>
        </w:rPr>
        <w:t>) приложение 24 "Источники внутреннего финансирования дефицита областного бюджета Ленинградской области на 2021 год и плановый период 2022 и 2023 годов" изложить в новой редакции (прилагается).</w:t>
      </w:r>
    </w:p>
    <w:p w:rsidR="00C07861" w:rsidRPr="002A11E9" w:rsidRDefault="00C07861" w:rsidP="002C1E0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</w:p>
    <w:p w:rsidR="008C083E" w:rsidRPr="002A11E9" w:rsidRDefault="008C083E" w:rsidP="002C1E0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2A11E9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2A11E9" w:rsidRDefault="0029647A" w:rsidP="002C1E0F">
      <w:pPr>
        <w:tabs>
          <w:tab w:val="left" w:pos="1607"/>
        </w:tabs>
        <w:ind w:firstLine="709"/>
        <w:jc w:val="both"/>
        <w:rPr>
          <w:sz w:val="28"/>
          <w:szCs w:val="28"/>
        </w:rPr>
      </w:pPr>
      <w:r w:rsidRPr="002A11E9">
        <w:rPr>
          <w:sz w:val="28"/>
          <w:szCs w:val="28"/>
        </w:rPr>
        <w:tab/>
      </w:r>
    </w:p>
    <w:p w:rsidR="00195343" w:rsidRPr="002A11E9" w:rsidRDefault="00195343" w:rsidP="002C1E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1E9">
        <w:rPr>
          <w:sz w:val="28"/>
          <w:szCs w:val="28"/>
        </w:rPr>
        <w:t>1. Настоящий областной закон вступает в силу со дня его официального опубликования.</w:t>
      </w:r>
    </w:p>
    <w:p w:rsidR="001633E5" w:rsidRPr="002A11E9" w:rsidRDefault="001633E5" w:rsidP="002C1E0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A11E9">
        <w:rPr>
          <w:sz w:val="28"/>
          <w:szCs w:val="28"/>
        </w:rPr>
        <w:t xml:space="preserve">2. Положения </w:t>
      </w:r>
      <w:r w:rsidR="00A62F1A" w:rsidRPr="002A11E9">
        <w:rPr>
          <w:sz w:val="28"/>
          <w:szCs w:val="28"/>
        </w:rPr>
        <w:t xml:space="preserve">пункта 4 </w:t>
      </w:r>
      <w:hyperlink r:id="rId9" w:history="1">
        <w:r w:rsidRPr="002A11E9">
          <w:rPr>
            <w:sz w:val="28"/>
            <w:szCs w:val="28"/>
          </w:rPr>
          <w:t>статьи 1</w:t>
        </w:r>
      </w:hyperlink>
      <w:r w:rsidRPr="002A11E9">
        <w:rPr>
          <w:sz w:val="28"/>
          <w:szCs w:val="28"/>
        </w:rPr>
        <w:t xml:space="preserve"> </w:t>
      </w:r>
      <w:r w:rsidR="00A62F1A" w:rsidRPr="002A11E9">
        <w:rPr>
          <w:sz w:val="28"/>
          <w:szCs w:val="28"/>
        </w:rPr>
        <w:t>настоящего областного закона применяются к правоотношениям, возникшим</w:t>
      </w:r>
      <w:r w:rsidRPr="002A11E9">
        <w:rPr>
          <w:sz w:val="28"/>
          <w:szCs w:val="28"/>
        </w:rPr>
        <w:t xml:space="preserve"> с </w:t>
      </w:r>
      <w:r w:rsidR="00B510D4" w:rsidRPr="002A11E9">
        <w:rPr>
          <w:sz w:val="28"/>
          <w:szCs w:val="28"/>
        </w:rPr>
        <w:t>9 июня 2021 года</w:t>
      </w:r>
      <w:r w:rsidRPr="002A11E9">
        <w:rPr>
          <w:sz w:val="28"/>
          <w:szCs w:val="28"/>
        </w:rPr>
        <w:t>.</w:t>
      </w:r>
    </w:p>
    <w:p w:rsidR="008C083E" w:rsidRPr="002A11E9" w:rsidRDefault="008C083E" w:rsidP="008C083E">
      <w:pPr>
        <w:ind w:firstLine="709"/>
        <w:rPr>
          <w:bCs/>
          <w:color w:val="FF0000"/>
          <w:sz w:val="28"/>
          <w:szCs w:val="28"/>
        </w:rPr>
      </w:pPr>
    </w:p>
    <w:p w:rsidR="00F1600F" w:rsidRPr="002A11E9" w:rsidRDefault="00F1600F" w:rsidP="008C083E">
      <w:pPr>
        <w:ind w:firstLine="709"/>
        <w:rPr>
          <w:bCs/>
          <w:color w:val="FF0000"/>
          <w:sz w:val="28"/>
          <w:szCs w:val="28"/>
        </w:rPr>
      </w:pPr>
    </w:p>
    <w:p w:rsidR="005E056B" w:rsidRPr="002A11E9" w:rsidRDefault="008C083E" w:rsidP="002C1FE0">
      <w:pPr>
        <w:tabs>
          <w:tab w:val="right" w:pos="9639"/>
        </w:tabs>
        <w:jc w:val="both"/>
        <w:rPr>
          <w:bCs/>
          <w:sz w:val="28"/>
          <w:szCs w:val="28"/>
        </w:rPr>
      </w:pPr>
      <w:r w:rsidRPr="002A11E9">
        <w:rPr>
          <w:sz w:val="28"/>
          <w:szCs w:val="28"/>
        </w:rPr>
        <w:t xml:space="preserve">Губернатор </w:t>
      </w:r>
      <w:r w:rsidRPr="002A11E9">
        <w:rPr>
          <w:sz w:val="28"/>
          <w:szCs w:val="28"/>
        </w:rPr>
        <w:br/>
        <w:t xml:space="preserve">Ленинградской области </w:t>
      </w:r>
      <w:r w:rsidRPr="002A11E9">
        <w:rPr>
          <w:sz w:val="28"/>
          <w:szCs w:val="28"/>
        </w:rPr>
        <w:tab/>
        <w:t>А. Дрозденко</w:t>
      </w:r>
    </w:p>
    <w:sectPr w:rsidR="005E056B" w:rsidRPr="002A11E9" w:rsidSect="00AC6738">
      <w:headerReference w:type="default" r:id="rId10"/>
      <w:footerReference w:type="even" r:id="rId11"/>
      <w:footerReference w:type="default" r:id="rId12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02" w:rsidRDefault="00ED4502">
      <w:r>
        <w:separator/>
      </w:r>
    </w:p>
  </w:endnote>
  <w:endnote w:type="continuationSeparator" w:id="0">
    <w:p w:rsidR="00ED4502" w:rsidRDefault="00ED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02" w:rsidRDefault="00ED4502">
      <w:r>
        <w:separator/>
      </w:r>
    </w:p>
  </w:footnote>
  <w:footnote w:type="continuationSeparator" w:id="0">
    <w:p w:rsidR="00ED4502" w:rsidRDefault="00ED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241">
      <w:rPr>
        <w:noProof/>
      </w:rPr>
      <w:t>2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14F"/>
    <w:multiLevelType w:val="hybridMultilevel"/>
    <w:tmpl w:val="646E5116"/>
    <w:lvl w:ilvl="0" w:tplc="A21A3F6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B31273"/>
    <w:multiLevelType w:val="hybridMultilevel"/>
    <w:tmpl w:val="D64C989E"/>
    <w:lvl w:ilvl="0" w:tplc="893641C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94CCE"/>
    <w:multiLevelType w:val="hybridMultilevel"/>
    <w:tmpl w:val="0EF4FF9A"/>
    <w:lvl w:ilvl="0" w:tplc="5832E77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1D16"/>
    <w:rsid w:val="00014075"/>
    <w:rsid w:val="00014D6F"/>
    <w:rsid w:val="00014DDB"/>
    <w:rsid w:val="000151E7"/>
    <w:rsid w:val="0001547E"/>
    <w:rsid w:val="00016FC8"/>
    <w:rsid w:val="0001725C"/>
    <w:rsid w:val="00017CA2"/>
    <w:rsid w:val="00024F42"/>
    <w:rsid w:val="000257AE"/>
    <w:rsid w:val="00025A86"/>
    <w:rsid w:val="00025E85"/>
    <w:rsid w:val="0002663B"/>
    <w:rsid w:val="00026AA2"/>
    <w:rsid w:val="00027CFF"/>
    <w:rsid w:val="000306A7"/>
    <w:rsid w:val="0003175E"/>
    <w:rsid w:val="00031A2C"/>
    <w:rsid w:val="00031A8C"/>
    <w:rsid w:val="000320E3"/>
    <w:rsid w:val="0003269C"/>
    <w:rsid w:val="00032887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60090"/>
    <w:rsid w:val="000600E8"/>
    <w:rsid w:val="00060458"/>
    <w:rsid w:val="000618B3"/>
    <w:rsid w:val="00063950"/>
    <w:rsid w:val="00063FF8"/>
    <w:rsid w:val="00064E31"/>
    <w:rsid w:val="00067495"/>
    <w:rsid w:val="000713B2"/>
    <w:rsid w:val="0007613F"/>
    <w:rsid w:val="0007620D"/>
    <w:rsid w:val="00076905"/>
    <w:rsid w:val="00076FA0"/>
    <w:rsid w:val="00080A12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87670"/>
    <w:rsid w:val="000908CE"/>
    <w:rsid w:val="00090CE7"/>
    <w:rsid w:val="0009355F"/>
    <w:rsid w:val="00093865"/>
    <w:rsid w:val="00094B05"/>
    <w:rsid w:val="00094C63"/>
    <w:rsid w:val="000964B6"/>
    <w:rsid w:val="00097046"/>
    <w:rsid w:val="000A1173"/>
    <w:rsid w:val="000A20AD"/>
    <w:rsid w:val="000A2A37"/>
    <w:rsid w:val="000A4567"/>
    <w:rsid w:val="000A5AA8"/>
    <w:rsid w:val="000A5BD0"/>
    <w:rsid w:val="000A7265"/>
    <w:rsid w:val="000B0F9E"/>
    <w:rsid w:val="000B1A81"/>
    <w:rsid w:val="000B20A1"/>
    <w:rsid w:val="000B441F"/>
    <w:rsid w:val="000B5E2C"/>
    <w:rsid w:val="000C0DF6"/>
    <w:rsid w:val="000C0F32"/>
    <w:rsid w:val="000C1D56"/>
    <w:rsid w:val="000C1EA3"/>
    <w:rsid w:val="000C6A20"/>
    <w:rsid w:val="000C739A"/>
    <w:rsid w:val="000D0041"/>
    <w:rsid w:val="000D1507"/>
    <w:rsid w:val="000D350E"/>
    <w:rsid w:val="000D3534"/>
    <w:rsid w:val="000D5412"/>
    <w:rsid w:val="000D56F7"/>
    <w:rsid w:val="000D57C5"/>
    <w:rsid w:val="000D6518"/>
    <w:rsid w:val="000D7D05"/>
    <w:rsid w:val="000D7EA3"/>
    <w:rsid w:val="000E047A"/>
    <w:rsid w:val="000E1352"/>
    <w:rsid w:val="000E1DBD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655"/>
    <w:rsid w:val="000F7D17"/>
    <w:rsid w:val="00100E95"/>
    <w:rsid w:val="00101185"/>
    <w:rsid w:val="00104394"/>
    <w:rsid w:val="001052F1"/>
    <w:rsid w:val="00105BAD"/>
    <w:rsid w:val="00111299"/>
    <w:rsid w:val="00113C36"/>
    <w:rsid w:val="00113CC8"/>
    <w:rsid w:val="001141EB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10AE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B8D"/>
    <w:rsid w:val="001578F1"/>
    <w:rsid w:val="00157C4E"/>
    <w:rsid w:val="001627B8"/>
    <w:rsid w:val="0016295A"/>
    <w:rsid w:val="001633E5"/>
    <w:rsid w:val="0016563F"/>
    <w:rsid w:val="0016578E"/>
    <w:rsid w:val="0016637A"/>
    <w:rsid w:val="00166682"/>
    <w:rsid w:val="0017106D"/>
    <w:rsid w:val="00171530"/>
    <w:rsid w:val="0017368C"/>
    <w:rsid w:val="00174B1E"/>
    <w:rsid w:val="001751E4"/>
    <w:rsid w:val="001752E3"/>
    <w:rsid w:val="00175BC3"/>
    <w:rsid w:val="00175E27"/>
    <w:rsid w:val="00176594"/>
    <w:rsid w:val="001778AF"/>
    <w:rsid w:val="00180077"/>
    <w:rsid w:val="0018039F"/>
    <w:rsid w:val="001814FD"/>
    <w:rsid w:val="00182292"/>
    <w:rsid w:val="001826CF"/>
    <w:rsid w:val="00182C4B"/>
    <w:rsid w:val="0018301B"/>
    <w:rsid w:val="001831B8"/>
    <w:rsid w:val="001844C4"/>
    <w:rsid w:val="00184941"/>
    <w:rsid w:val="001849D4"/>
    <w:rsid w:val="00184F9B"/>
    <w:rsid w:val="001853F3"/>
    <w:rsid w:val="00190BB0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67E0"/>
    <w:rsid w:val="001B0E4D"/>
    <w:rsid w:val="001B1099"/>
    <w:rsid w:val="001B1D7D"/>
    <w:rsid w:val="001B3CCE"/>
    <w:rsid w:val="001B49E2"/>
    <w:rsid w:val="001C0F21"/>
    <w:rsid w:val="001C1CEE"/>
    <w:rsid w:val="001C23F0"/>
    <w:rsid w:val="001C4036"/>
    <w:rsid w:val="001C4606"/>
    <w:rsid w:val="001C51C8"/>
    <w:rsid w:val="001C542E"/>
    <w:rsid w:val="001C5F68"/>
    <w:rsid w:val="001C67AE"/>
    <w:rsid w:val="001C740E"/>
    <w:rsid w:val="001C757F"/>
    <w:rsid w:val="001D1344"/>
    <w:rsid w:val="001D1BE4"/>
    <w:rsid w:val="001D2BDE"/>
    <w:rsid w:val="001D3D9A"/>
    <w:rsid w:val="001D44C9"/>
    <w:rsid w:val="001D4817"/>
    <w:rsid w:val="001D707E"/>
    <w:rsid w:val="001D7DCC"/>
    <w:rsid w:val="001E03D8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39F6"/>
    <w:rsid w:val="00206602"/>
    <w:rsid w:val="0020725B"/>
    <w:rsid w:val="00211282"/>
    <w:rsid w:val="00213093"/>
    <w:rsid w:val="00214B7F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11F2"/>
    <w:rsid w:val="00232622"/>
    <w:rsid w:val="00233C2A"/>
    <w:rsid w:val="00235598"/>
    <w:rsid w:val="00235D92"/>
    <w:rsid w:val="0024027C"/>
    <w:rsid w:val="002402D5"/>
    <w:rsid w:val="002424E9"/>
    <w:rsid w:val="002431F4"/>
    <w:rsid w:val="00245A87"/>
    <w:rsid w:val="00246238"/>
    <w:rsid w:val="00247EBF"/>
    <w:rsid w:val="00252F93"/>
    <w:rsid w:val="002536FF"/>
    <w:rsid w:val="0025451C"/>
    <w:rsid w:val="00254686"/>
    <w:rsid w:val="00254846"/>
    <w:rsid w:val="00255648"/>
    <w:rsid w:val="002579B8"/>
    <w:rsid w:val="0026023E"/>
    <w:rsid w:val="0026209D"/>
    <w:rsid w:val="002625BF"/>
    <w:rsid w:val="00263301"/>
    <w:rsid w:val="00263B27"/>
    <w:rsid w:val="002669A1"/>
    <w:rsid w:val="00266B11"/>
    <w:rsid w:val="00267A07"/>
    <w:rsid w:val="00267C58"/>
    <w:rsid w:val="002708BB"/>
    <w:rsid w:val="00270A9F"/>
    <w:rsid w:val="00272210"/>
    <w:rsid w:val="00273786"/>
    <w:rsid w:val="002755C1"/>
    <w:rsid w:val="00275CE7"/>
    <w:rsid w:val="00277EF8"/>
    <w:rsid w:val="00282741"/>
    <w:rsid w:val="0028346A"/>
    <w:rsid w:val="00284ACA"/>
    <w:rsid w:val="00285893"/>
    <w:rsid w:val="00287748"/>
    <w:rsid w:val="00292370"/>
    <w:rsid w:val="0029351C"/>
    <w:rsid w:val="00293E44"/>
    <w:rsid w:val="00294553"/>
    <w:rsid w:val="0029647A"/>
    <w:rsid w:val="002976A7"/>
    <w:rsid w:val="00297AE6"/>
    <w:rsid w:val="002A11E9"/>
    <w:rsid w:val="002A32D1"/>
    <w:rsid w:val="002A3B71"/>
    <w:rsid w:val="002A3DA0"/>
    <w:rsid w:val="002A3E32"/>
    <w:rsid w:val="002A56F0"/>
    <w:rsid w:val="002A5F28"/>
    <w:rsid w:val="002A628B"/>
    <w:rsid w:val="002A7BE1"/>
    <w:rsid w:val="002A7FF6"/>
    <w:rsid w:val="002B1E97"/>
    <w:rsid w:val="002B292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07A0"/>
    <w:rsid w:val="002C1E0F"/>
    <w:rsid w:val="002C1FE0"/>
    <w:rsid w:val="002C3B49"/>
    <w:rsid w:val="002C4931"/>
    <w:rsid w:val="002C4F6C"/>
    <w:rsid w:val="002D1CE0"/>
    <w:rsid w:val="002D25A1"/>
    <w:rsid w:val="002D2928"/>
    <w:rsid w:val="002D4540"/>
    <w:rsid w:val="002D5239"/>
    <w:rsid w:val="002D7B49"/>
    <w:rsid w:val="002E01F9"/>
    <w:rsid w:val="002E032F"/>
    <w:rsid w:val="002E142E"/>
    <w:rsid w:val="002E16F2"/>
    <w:rsid w:val="002E2A17"/>
    <w:rsid w:val="002E3FE2"/>
    <w:rsid w:val="002F00BF"/>
    <w:rsid w:val="002F4203"/>
    <w:rsid w:val="002F5844"/>
    <w:rsid w:val="002F5B4B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6366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047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446B"/>
    <w:rsid w:val="003264CC"/>
    <w:rsid w:val="00327697"/>
    <w:rsid w:val="00330424"/>
    <w:rsid w:val="00331BEB"/>
    <w:rsid w:val="00332678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6B94"/>
    <w:rsid w:val="00367159"/>
    <w:rsid w:val="00371EC6"/>
    <w:rsid w:val="00373002"/>
    <w:rsid w:val="003740CE"/>
    <w:rsid w:val="0037425F"/>
    <w:rsid w:val="003743E4"/>
    <w:rsid w:val="0037445C"/>
    <w:rsid w:val="003755F8"/>
    <w:rsid w:val="00375A7A"/>
    <w:rsid w:val="0038099B"/>
    <w:rsid w:val="00381AF5"/>
    <w:rsid w:val="00381B0D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87A39"/>
    <w:rsid w:val="00390F04"/>
    <w:rsid w:val="00392244"/>
    <w:rsid w:val="00392841"/>
    <w:rsid w:val="003934A9"/>
    <w:rsid w:val="003943E0"/>
    <w:rsid w:val="0039581B"/>
    <w:rsid w:val="00396E7A"/>
    <w:rsid w:val="003974E6"/>
    <w:rsid w:val="00397A2B"/>
    <w:rsid w:val="003A1B05"/>
    <w:rsid w:val="003A321A"/>
    <w:rsid w:val="003A3283"/>
    <w:rsid w:val="003A399A"/>
    <w:rsid w:val="003A4573"/>
    <w:rsid w:val="003A6090"/>
    <w:rsid w:val="003A723C"/>
    <w:rsid w:val="003B0D0D"/>
    <w:rsid w:val="003B10BA"/>
    <w:rsid w:val="003B46A0"/>
    <w:rsid w:val="003C0843"/>
    <w:rsid w:val="003C341C"/>
    <w:rsid w:val="003C3818"/>
    <w:rsid w:val="003C3F16"/>
    <w:rsid w:val="003C4585"/>
    <w:rsid w:val="003C5B79"/>
    <w:rsid w:val="003C6709"/>
    <w:rsid w:val="003C7763"/>
    <w:rsid w:val="003C77E6"/>
    <w:rsid w:val="003C78E7"/>
    <w:rsid w:val="003D003B"/>
    <w:rsid w:val="003D0E40"/>
    <w:rsid w:val="003D12C3"/>
    <w:rsid w:val="003D178A"/>
    <w:rsid w:val="003D3269"/>
    <w:rsid w:val="003D44CB"/>
    <w:rsid w:val="003D491C"/>
    <w:rsid w:val="003D4DD0"/>
    <w:rsid w:val="003D580D"/>
    <w:rsid w:val="003D59B2"/>
    <w:rsid w:val="003D646B"/>
    <w:rsid w:val="003D7772"/>
    <w:rsid w:val="003D7EC9"/>
    <w:rsid w:val="003E12A0"/>
    <w:rsid w:val="003E41FF"/>
    <w:rsid w:val="003E4E0E"/>
    <w:rsid w:val="003E7E77"/>
    <w:rsid w:val="003E7F6C"/>
    <w:rsid w:val="003F0330"/>
    <w:rsid w:val="003F2F1F"/>
    <w:rsid w:val="003F6792"/>
    <w:rsid w:val="003F6C2B"/>
    <w:rsid w:val="00400D10"/>
    <w:rsid w:val="0040152D"/>
    <w:rsid w:val="00401C1F"/>
    <w:rsid w:val="00401E61"/>
    <w:rsid w:val="00403036"/>
    <w:rsid w:val="00403899"/>
    <w:rsid w:val="00403CEF"/>
    <w:rsid w:val="00404ACD"/>
    <w:rsid w:val="00404C9C"/>
    <w:rsid w:val="00405623"/>
    <w:rsid w:val="004063F9"/>
    <w:rsid w:val="004065DB"/>
    <w:rsid w:val="004073E9"/>
    <w:rsid w:val="00407EA8"/>
    <w:rsid w:val="0041490E"/>
    <w:rsid w:val="004167AB"/>
    <w:rsid w:val="00416D3B"/>
    <w:rsid w:val="004208F2"/>
    <w:rsid w:val="00421E14"/>
    <w:rsid w:val="0042467B"/>
    <w:rsid w:val="00426949"/>
    <w:rsid w:val="00426FC9"/>
    <w:rsid w:val="00427562"/>
    <w:rsid w:val="004323F3"/>
    <w:rsid w:val="00436FE8"/>
    <w:rsid w:val="0044072F"/>
    <w:rsid w:val="004425CA"/>
    <w:rsid w:val="00442C9F"/>
    <w:rsid w:val="00443B44"/>
    <w:rsid w:val="004443BD"/>
    <w:rsid w:val="0044494E"/>
    <w:rsid w:val="00445961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677DD"/>
    <w:rsid w:val="00470305"/>
    <w:rsid w:val="00471261"/>
    <w:rsid w:val="0047262B"/>
    <w:rsid w:val="00472839"/>
    <w:rsid w:val="004741C9"/>
    <w:rsid w:val="004757E4"/>
    <w:rsid w:val="00476E2F"/>
    <w:rsid w:val="004775AE"/>
    <w:rsid w:val="004805ED"/>
    <w:rsid w:val="00481DA8"/>
    <w:rsid w:val="00484DFE"/>
    <w:rsid w:val="004864E4"/>
    <w:rsid w:val="004871ED"/>
    <w:rsid w:val="0049138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1D35"/>
    <w:rsid w:val="004B2AE9"/>
    <w:rsid w:val="004B40AC"/>
    <w:rsid w:val="004B6443"/>
    <w:rsid w:val="004C071F"/>
    <w:rsid w:val="004C0CE0"/>
    <w:rsid w:val="004C17D4"/>
    <w:rsid w:val="004C24FB"/>
    <w:rsid w:val="004C2D6E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E26D1"/>
    <w:rsid w:val="004E2A2C"/>
    <w:rsid w:val="004E473B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FFF"/>
    <w:rsid w:val="00501238"/>
    <w:rsid w:val="005018A7"/>
    <w:rsid w:val="00501F11"/>
    <w:rsid w:val="00504282"/>
    <w:rsid w:val="00505BD6"/>
    <w:rsid w:val="0050755F"/>
    <w:rsid w:val="00507F48"/>
    <w:rsid w:val="00510446"/>
    <w:rsid w:val="0051124D"/>
    <w:rsid w:val="00511C68"/>
    <w:rsid w:val="00512B9B"/>
    <w:rsid w:val="005138BD"/>
    <w:rsid w:val="0051397E"/>
    <w:rsid w:val="00514769"/>
    <w:rsid w:val="00515759"/>
    <w:rsid w:val="00517948"/>
    <w:rsid w:val="00520417"/>
    <w:rsid w:val="00520B92"/>
    <w:rsid w:val="00520CDA"/>
    <w:rsid w:val="00520D68"/>
    <w:rsid w:val="00522300"/>
    <w:rsid w:val="00525DB6"/>
    <w:rsid w:val="00526143"/>
    <w:rsid w:val="00526FA5"/>
    <w:rsid w:val="0053068A"/>
    <w:rsid w:val="00535DB0"/>
    <w:rsid w:val="00540054"/>
    <w:rsid w:val="00540AAF"/>
    <w:rsid w:val="005415D7"/>
    <w:rsid w:val="00541C80"/>
    <w:rsid w:val="005441FC"/>
    <w:rsid w:val="00544219"/>
    <w:rsid w:val="005452EB"/>
    <w:rsid w:val="00547C63"/>
    <w:rsid w:val="005508C1"/>
    <w:rsid w:val="0055482C"/>
    <w:rsid w:val="00561BC1"/>
    <w:rsid w:val="0056247B"/>
    <w:rsid w:val="00562B43"/>
    <w:rsid w:val="005639C9"/>
    <w:rsid w:val="00563B26"/>
    <w:rsid w:val="00563B4C"/>
    <w:rsid w:val="005641B6"/>
    <w:rsid w:val="00565771"/>
    <w:rsid w:val="00566455"/>
    <w:rsid w:val="0057396C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42DA"/>
    <w:rsid w:val="005B57F7"/>
    <w:rsid w:val="005B697E"/>
    <w:rsid w:val="005C1E5F"/>
    <w:rsid w:val="005C313A"/>
    <w:rsid w:val="005C4ACC"/>
    <w:rsid w:val="005C6C61"/>
    <w:rsid w:val="005C7435"/>
    <w:rsid w:val="005C7A66"/>
    <w:rsid w:val="005D12E5"/>
    <w:rsid w:val="005D19F3"/>
    <w:rsid w:val="005D2649"/>
    <w:rsid w:val="005D36DE"/>
    <w:rsid w:val="005D3B70"/>
    <w:rsid w:val="005D404D"/>
    <w:rsid w:val="005D49AA"/>
    <w:rsid w:val="005D4D85"/>
    <w:rsid w:val="005D5784"/>
    <w:rsid w:val="005D5841"/>
    <w:rsid w:val="005D5A80"/>
    <w:rsid w:val="005D5ED7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5242"/>
    <w:rsid w:val="005F5B39"/>
    <w:rsid w:val="005F628A"/>
    <w:rsid w:val="005F6E18"/>
    <w:rsid w:val="005F6E51"/>
    <w:rsid w:val="005F77C6"/>
    <w:rsid w:val="0060123C"/>
    <w:rsid w:val="006012D1"/>
    <w:rsid w:val="00602E5C"/>
    <w:rsid w:val="006036E1"/>
    <w:rsid w:val="00604728"/>
    <w:rsid w:val="006054D2"/>
    <w:rsid w:val="00605DEF"/>
    <w:rsid w:val="006062C8"/>
    <w:rsid w:val="00607592"/>
    <w:rsid w:val="006077A3"/>
    <w:rsid w:val="006079AA"/>
    <w:rsid w:val="00610640"/>
    <w:rsid w:val="006110C3"/>
    <w:rsid w:val="00612E2D"/>
    <w:rsid w:val="00613131"/>
    <w:rsid w:val="00613533"/>
    <w:rsid w:val="00614C29"/>
    <w:rsid w:val="006155F0"/>
    <w:rsid w:val="00616674"/>
    <w:rsid w:val="00620C18"/>
    <w:rsid w:val="006241A0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D8D"/>
    <w:rsid w:val="00643DCB"/>
    <w:rsid w:val="00644A72"/>
    <w:rsid w:val="00651A8E"/>
    <w:rsid w:val="006539ED"/>
    <w:rsid w:val="00654482"/>
    <w:rsid w:val="00655704"/>
    <w:rsid w:val="00657E9D"/>
    <w:rsid w:val="00662E89"/>
    <w:rsid w:val="006661CB"/>
    <w:rsid w:val="00666281"/>
    <w:rsid w:val="006667EC"/>
    <w:rsid w:val="00667BD6"/>
    <w:rsid w:val="00680815"/>
    <w:rsid w:val="006826AE"/>
    <w:rsid w:val="00682727"/>
    <w:rsid w:val="00683B3C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D58"/>
    <w:rsid w:val="0069772E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2884"/>
    <w:rsid w:val="006D2E42"/>
    <w:rsid w:val="006D31F2"/>
    <w:rsid w:val="006D371B"/>
    <w:rsid w:val="006D4AAA"/>
    <w:rsid w:val="006D756E"/>
    <w:rsid w:val="006E0241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74"/>
    <w:rsid w:val="006E61C8"/>
    <w:rsid w:val="006E7984"/>
    <w:rsid w:val="006F2647"/>
    <w:rsid w:val="006F2756"/>
    <w:rsid w:val="006F2F60"/>
    <w:rsid w:val="006F338A"/>
    <w:rsid w:val="006F34C0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71E"/>
    <w:rsid w:val="0071472E"/>
    <w:rsid w:val="0071643D"/>
    <w:rsid w:val="00722618"/>
    <w:rsid w:val="00722C75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11C"/>
    <w:rsid w:val="007375E0"/>
    <w:rsid w:val="0073766D"/>
    <w:rsid w:val="007415A5"/>
    <w:rsid w:val="007463FF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7B35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529B"/>
    <w:rsid w:val="00786400"/>
    <w:rsid w:val="00786D97"/>
    <w:rsid w:val="00786F2C"/>
    <w:rsid w:val="00787428"/>
    <w:rsid w:val="00791E50"/>
    <w:rsid w:val="00791EC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F51"/>
    <w:rsid w:val="007B7FFD"/>
    <w:rsid w:val="007C095A"/>
    <w:rsid w:val="007C2A8F"/>
    <w:rsid w:val="007D03BA"/>
    <w:rsid w:val="007D17D2"/>
    <w:rsid w:val="007D2721"/>
    <w:rsid w:val="007D4301"/>
    <w:rsid w:val="007D6FDD"/>
    <w:rsid w:val="007D7C92"/>
    <w:rsid w:val="007E0383"/>
    <w:rsid w:val="007E03F5"/>
    <w:rsid w:val="007E3455"/>
    <w:rsid w:val="007E4359"/>
    <w:rsid w:val="007E4FFC"/>
    <w:rsid w:val="007E62A2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1D27"/>
    <w:rsid w:val="0080485A"/>
    <w:rsid w:val="008051F2"/>
    <w:rsid w:val="00806FFB"/>
    <w:rsid w:val="0080793F"/>
    <w:rsid w:val="00807FB8"/>
    <w:rsid w:val="00811AA8"/>
    <w:rsid w:val="0081368F"/>
    <w:rsid w:val="00813A4D"/>
    <w:rsid w:val="00817D08"/>
    <w:rsid w:val="00821313"/>
    <w:rsid w:val="00822178"/>
    <w:rsid w:val="008223E4"/>
    <w:rsid w:val="00823F4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94F"/>
    <w:rsid w:val="0083618E"/>
    <w:rsid w:val="0084151C"/>
    <w:rsid w:val="00843F0A"/>
    <w:rsid w:val="0084412A"/>
    <w:rsid w:val="008444C6"/>
    <w:rsid w:val="00847F17"/>
    <w:rsid w:val="00847F49"/>
    <w:rsid w:val="00851821"/>
    <w:rsid w:val="00852D68"/>
    <w:rsid w:val="00860287"/>
    <w:rsid w:val="008609EE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13A0"/>
    <w:rsid w:val="008A2ADF"/>
    <w:rsid w:val="008A2C13"/>
    <w:rsid w:val="008A5B84"/>
    <w:rsid w:val="008A7259"/>
    <w:rsid w:val="008A7C1D"/>
    <w:rsid w:val="008B06C6"/>
    <w:rsid w:val="008B11DB"/>
    <w:rsid w:val="008B13BA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F40"/>
    <w:rsid w:val="008D0CD0"/>
    <w:rsid w:val="008D1DC1"/>
    <w:rsid w:val="008D29E0"/>
    <w:rsid w:val="008D4280"/>
    <w:rsid w:val="008D4CD7"/>
    <w:rsid w:val="008D6372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6F7"/>
    <w:rsid w:val="008E77D4"/>
    <w:rsid w:val="008F0C2F"/>
    <w:rsid w:val="008F23D4"/>
    <w:rsid w:val="008F4314"/>
    <w:rsid w:val="008F478D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A32"/>
    <w:rsid w:val="00926BF5"/>
    <w:rsid w:val="009275CB"/>
    <w:rsid w:val="009320DD"/>
    <w:rsid w:val="0093214D"/>
    <w:rsid w:val="009331DB"/>
    <w:rsid w:val="009332DB"/>
    <w:rsid w:val="00933F8D"/>
    <w:rsid w:val="0093537C"/>
    <w:rsid w:val="009379DA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553A"/>
    <w:rsid w:val="009771E5"/>
    <w:rsid w:val="009820FF"/>
    <w:rsid w:val="00982A78"/>
    <w:rsid w:val="0098525A"/>
    <w:rsid w:val="00987CE2"/>
    <w:rsid w:val="00993217"/>
    <w:rsid w:val="00996EF2"/>
    <w:rsid w:val="00997260"/>
    <w:rsid w:val="009A02BA"/>
    <w:rsid w:val="009A08A7"/>
    <w:rsid w:val="009A0DDF"/>
    <w:rsid w:val="009A15E9"/>
    <w:rsid w:val="009A328B"/>
    <w:rsid w:val="009A4177"/>
    <w:rsid w:val="009A4961"/>
    <w:rsid w:val="009B02B8"/>
    <w:rsid w:val="009B0458"/>
    <w:rsid w:val="009B2C07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6530"/>
    <w:rsid w:val="009D77FF"/>
    <w:rsid w:val="009D7ACD"/>
    <w:rsid w:val="009D7D4A"/>
    <w:rsid w:val="009D7EE1"/>
    <w:rsid w:val="009E02FB"/>
    <w:rsid w:val="009E064B"/>
    <w:rsid w:val="009E07CF"/>
    <w:rsid w:val="009E1605"/>
    <w:rsid w:val="009E3303"/>
    <w:rsid w:val="009E47D1"/>
    <w:rsid w:val="009E49B5"/>
    <w:rsid w:val="009E4F49"/>
    <w:rsid w:val="009E5100"/>
    <w:rsid w:val="009E70C5"/>
    <w:rsid w:val="009F3367"/>
    <w:rsid w:val="009F417D"/>
    <w:rsid w:val="009F5038"/>
    <w:rsid w:val="009F7CDB"/>
    <w:rsid w:val="009F7FF8"/>
    <w:rsid w:val="00A00864"/>
    <w:rsid w:val="00A027C2"/>
    <w:rsid w:val="00A02BF1"/>
    <w:rsid w:val="00A03D96"/>
    <w:rsid w:val="00A0544F"/>
    <w:rsid w:val="00A05960"/>
    <w:rsid w:val="00A05F8E"/>
    <w:rsid w:val="00A10E14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17C78"/>
    <w:rsid w:val="00A223CC"/>
    <w:rsid w:val="00A22B4F"/>
    <w:rsid w:val="00A26714"/>
    <w:rsid w:val="00A31687"/>
    <w:rsid w:val="00A31ABE"/>
    <w:rsid w:val="00A338B8"/>
    <w:rsid w:val="00A34086"/>
    <w:rsid w:val="00A360BC"/>
    <w:rsid w:val="00A37328"/>
    <w:rsid w:val="00A4043F"/>
    <w:rsid w:val="00A430A8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50F"/>
    <w:rsid w:val="00A564FA"/>
    <w:rsid w:val="00A5786F"/>
    <w:rsid w:val="00A57A69"/>
    <w:rsid w:val="00A607C7"/>
    <w:rsid w:val="00A617DC"/>
    <w:rsid w:val="00A62A4B"/>
    <w:rsid w:val="00A62F1A"/>
    <w:rsid w:val="00A66A8E"/>
    <w:rsid w:val="00A66AF9"/>
    <w:rsid w:val="00A7026C"/>
    <w:rsid w:val="00A70FF1"/>
    <w:rsid w:val="00A732A7"/>
    <w:rsid w:val="00A73F9E"/>
    <w:rsid w:val="00A75160"/>
    <w:rsid w:val="00A75265"/>
    <w:rsid w:val="00A76059"/>
    <w:rsid w:val="00A77775"/>
    <w:rsid w:val="00A777CB"/>
    <w:rsid w:val="00A77F28"/>
    <w:rsid w:val="00A81C41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38"/>
    <w:rsid w:val="00AC67D5"/>
    <w:rsid w:val="00AC69AE"/>
    <w:rsid w:val="00AC6BB7"/>
    <w:rsid w:val="00AC728B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FC4"/>
    <w:rsid w:val="00AE416F"/>
    <w:rsid w:val="00AE5DB7"/>
    <w:rsid w:val="00AE6AB9"/>
    <w:rsid w:val="00AF051F"/>
    <w:rsid w:val="00AF128E"/>
    <w:rsid w:val="00AF24A6"/>
    <w:rsid w:val="00AF2FCB"/>
    <w:rsid w:val="00AF35DD"/>
    <w:rsid w:val="00AF468C"/>
    <w:rsid w:val="00AF632C"/>
    <w:rsid w:val="00AF78FF"/>
    <w:rsid w:val="00B00381"/>
    <w:rsid w:val="00B00A9E"/>
    <w:rsid w:val="00B019F5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1233"/>
    <w:rsid w:val="00B23315"/>
    <w:rsid w:val="00B237B0"/>
    <w:rsid w:val="00B246F7"/>
    <w:rsid w:val="00B24DCB"/>
    <w:rsid w:val="00B24EEA"/>
    <w:rsid w:val="00B2584B"/>
    <w:rsid w:val="00B25DE1"/>
    <w:rsid w:val="00B26382"/>
    <w:rsid w:val="00B276BE"/>
    <w:rsid w:val="00B3108F"/>
    <w:rsid w:val="00B3143D"/>
    <w:rsid w:val="00B3169A"/>
    <w:rsid w:val="00B32EE8"/>
    <w:rsid w:val="00B337B0"/>
    <w:rsid w:val="00B34AC4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10D4"/>
    <w:rsid w:val="00B52110"/>
    <w:rsid w:val="00B54D4E"/>
    <w:rsid w:val="00B54D54"/>
    <w:rsid w:val="00B56791"/>
    <w:rsid w:val="00B60FEF"/>
    <w:rsid w:val="00B62C1B"/>
    <w:rsid w:val="00B658D5"/>
    <w:rsid w:val="00B65DC7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743A"/>
    <w:rsid w:val="00B97EB3"/>
    <w:rsid w:val="00BA3120"/>
    <w:rsid w:val="00BA3EB6"/>
    <w:rsid w:val="00BA4648"/>
    <w:rsid w:val="00BA5324"/>
    <w:rsid w:val="00BA6310"/>
    <w:rsid w:val="00BA7EC7"/>
    <w:rsid w:val="00BB0595"/>
    <w:rsid w:val="00BB0707"/>
    <w:rsid w:val="00BB1393"/>
    <w:rsid w:val="00BB16C8"/>
    <w:rsid w:val="00BB3C79"/>
    <w:rsid w:val="00BB3E31"/>
    <w:rsid w:val="00BB4AB7"/>
    <w:rsid w:val="00BB5F0A"/>
    <w:rsid w:val="00BB66B9"/>
    <w:rsid w:val="00BC36F2"/>
    <w:rsid w:val="00BC3C58"/>
    <w:rsid w:val="00BC3ECE"/>
    <w:rsid w:val="00BC537B"/>
    <w:rsid w:val="00BC7578"/>
    <w:rsid w:val="00BD04C1"/>
    <w:rsid w:val="00BD0DA6"/>
    <w:rsid w:val="00BD119A"/>
    <w:rsid w:val="00BD29BB"/>
    <w:rsid w:val="00BD36F0"/>
    <w:rsid w:val="00BD5416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4AD4"/>
    <w:rsid w:val="00C073D8"/>
    <w:rsid w:val="00C07861"/>
    <w:rsid w:val="00C07960"/>
    <w:rsid w:val="00C107EA"/>
    <w:rsid w:val="00C110C4"/>
    <w:rsid w:val="00C11F7A"/>
    <w:rsid w:val="00C13AD0"/>
    <w:rsid w:val="00C14B7D"/>
    <w:rsid w:val="00C14D54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4821"/>
    <w:rsid w:val="00C64A3B"/>
    <w:rsid w:val="00C66C6E"/>
    <w:rsid w:val="00C701EB"/>
    <w:rsid w:val="00C70637"/>
    <w:rsid w:val="00C70CFC"/>
    <w:rsid w:val="00C715EC"/>
    <w:rsid w:val="00C71AFE"/>
    <w:rsid w:val="00C72CE8"/>
    <w:rsid w:val="00C730D8"/>
    <w:rsid w:val="00C7545E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5C03"/>
    <w:rsid w:val="00C961AB"/>
    <w:rsid w:val="00C97F6E"/>
    <w:rsid w:val="00CA04ED"/>
    <w:rsid w:val="00CA1136"/>
    <w:rsid w:val="00CA255C"/>
    <w:rsid w:val="00CA2E1D"/>
    <w:rsid w:val="00CA45FC"/>
    <w:rsid w:val="00CA4D1B"/>
    <w:rsid w:val="00CA5C33"/>
    <w:rsid w:val="00CA72AB"/>
    <w:rsid w:val="00CB0ABB"/>
    <w:rsid w:val="00CB2DF6"/>
    <w:rsid w:val="00CB574B"/>
    <w:rsid w:val="00CB602F"/>
    <w:rsid w:val="00CB75B1"/>
    <w:rsid w:val="00CB7866"/>
    <w:rsid w:val="00CB7FB8"/>
    <w:rsid w:val="00CC051A"/>
    <w:rsid w:val="00CC15F6"/>
    <w:rsid w:val="00CC4AD9"/>
    <w:rsid w:val="00CC566B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6F38"/>
    <w:rsid w:val="00D0049A"/>
    <w:rsid w:val="00D0069C"/>
    <w:rsid w:val="00D0312F"/>
    <w:rsid w:val="00D041AC"/>
    <w:rsid w:val="00D04ECF"/>
    <w:rsid w:val="00D050B1"/>
    <w:rsid w:val="00D070DD"/>
    <w:rsid w:val="00D07C95"/>
    <w:rsid w:val="00D1137F"/>
    <w:rsid w:val="00D147C0"/>
    <w:rsid w:val="00D15310"/>
    <w:rsid w:val="00D15D9E"/>
    <w:rsid w:val="00D17148"/>
    <w:rsid w:val="00D17306"/>
    <w:rsid w:val="00D200B0"/>
    <w:rsid w:val="00D20F07"/>
    <w:rsid w:val="00D219C1"/>
    <w:rsid w:val="00D21B9B"/>
    <w:rsid w:val="00D22154"/>
    <w:rsid w:val="00D2394A"/>
    <w:rsid w:val="00D247B9"/>
    <w:rsid w:val="00D24D2F"/>
    <w:rsid w:val="00D2592A"/>
    <w:rsid w:val="00D26653"/>
    <w:rsid w:val="00D279B0"/>
    <w:rsid w:val="00D30408"/>
    <w:rsid w:val="00D309A8"/>
    <w:rsid w:val="00D37C25"/>
    <w:rsid w:val="00D37CF7"/>
    <w:rsid w:val="00D43316"/>
    <w:rsid w:val="00D43BB9"/>
    <w:rsid w:val="00D447CD"/>
    <w:rsid w:val="00D45579"/>
    <w:rsid w:val="00D5009A"/>
    <w:rsid w:val="00D50519"/>
    <w:rsid w:val="00D50F1F"/>
    <w:rsid w:val="00D52273"/>
    <w:rsid w:val="00D53142"/>
    <w:rsid w:val="00D542C0"/>
    <w:rsid w:val="00D55431"/>
    <w:rsid w:val="00D55465"/>
    <w:rsid w:val="00D55DBE"/>
    <w:rsid w:val="00D55FC8"/>
    <w:rsid w:val="00D567BB"/>
    <w:rsid w:val="00D5698D"/>
    <w:rsid w:val="00D5750C"/>
    <w:rsid w:val="00D60BF3"/>
    <w:rsid w:val="00D60CAE"/>
    <w:rsid w:val="00D62AA2"/>
    <w:rsid w:val="00D6423E"/>
    <w:rsid w:val="00D66DAE"/>
    <w:rsid w:val="00D7135B"/>
    <w:rsid w:val="00D741A6"/>
    <w:rsid w:val="00D743E7"/>
    <w:rsid w:val="00D74ACE"/>
    <w:rsid w:val="00D750E1"/>
    <w:rsid w:val="00D758A0"/>
    <w:rsid w:val="00D7795E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A06B6"/>
    <w:rsid w:val="00DA0B75"/>
    <w:rsid w:val="00DA110E"/>
    <w:rsid w:val="00DA3406"/>
    <w:rsid w:val="00DA7D48"/>
    <w:rsid w:val="00DB256F"/>
    <w:rsid w:val="00DB2EA3"/>
    <w:rsid w:val="00DB53F0"/>
    <w:rsid w:val="00DB5FFC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4A58"/>
    <w:rsid w:val="00DD5862"/>
    <w:rsid w:val="00DD5A46"/>
    <w:rsid w:val="00DD6DBB"/>
    <w:rsid w:val="00DD7565"/>
    <w:rsid w:val="00DD781F"/>
    <w:rsid w:val="00DE1D72"/>
    <w:rsid w:val="00DE341E"/>
    <w:rsid w:val="00DE4053"/>
    <w:rsid w:val="00DE450B"/>
    <w:rsid w:val="00DE4EDC"/>
    <w:rsid w:val="00DE72F7"/>
    <w:rsid w:val="00DE74B4"/>
    <w:rsid w:val="00DE79A6"/>
    <w:rsid w:val="00DE7D9E"/>
    <w:rsid w:val="00DF0A69"/>
    <w:rsid w:val="00DF2D65"/>
    <w:rsid w:val="00DF4081"/>
    <w:rsid w:val="00DF5F97"/>
    <w:rsid w:val="00DF65F5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550B"/>
    <w:rsid w:val="00E35D6D"/>
    <w:rsid w:val="00E36A18"/>
    <w:rsid w:val="00E377AD"/>
    <w:rsid w:val="00E37B90"/>
    <w:rsid w:val="00E37E97"/>
    <w:rsid w:val="00E40D51"/>
    <w:rsid w:val="00E415C8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6FF"/>
    <w:rsid w:val="00E57A55"/>
    <w:rsid w:val="00E60543"/>
    <w:rsid w:val="00E6067C"/>
    <w:rsid w:val="00E62568"/>
    <w:rsid w:val="00E63CBD"/>
    <w:rsid w:val="00E64D23"/>
    <w:rsid w:val="00E66412"/>
    <w:rsid w:val="00E6719B"/>
    <w:rsid w:val="00E70CA9"/>
    <w:rsid w:val="00E71A02"/>
    <w:rsid w:val="00E71CC2"/>
    <w:rsid w:val="00E7260E"/>
    <w:rsid w:val="00E729C6"/>
    <w:rsid w:val="00E72BF8"/>
    <w:rsid w:val="00E739F8"/>
    <w:rsid w:val="00E74303"/>
    <w:rsid w:val="00E74434"/>
    <w:rsid w:val="00E746A7"/>
    <w:rsid w:val="00E75FEF"/>
    <w:rsid w:val="00E76BEB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A16E9"/>
    <w:rsid w:val="00EA2E6B"/>
    <w:rsid w:val="00EA3770"/>
    <w:rsid w:val="00EA629F"/>
    <w:rsid w:val="00EA670B"/>
    <w:rsid w:val="00EA7BF0"/>
    <w:rsid w:val="00EB04D6"/>
    <w:rsid w:val="00EB2D27"/>
    <w:rsid w:val="00EB38A9"/>
    <w:rsid w:val="00EB3950"/>
    <w:rsid w:val="00EB5192"/>
    <w:rsid w:val="00EB53F4"/>
    <w:rsid w:val="00EB6043"/>
    <w:rsid w:val="00EB6144"/>
    <w:rsid w:val="00EB697F"/>
    <w:rsid w:val="00EB6A55"/>
    <w:rsid w:val="00EC13C3"/>
    <w:rsid w:val="00EC1943"/>
    <w:rsid w:val="00EC4D24"/>
    <w:rsid w:val="00EC4F6C"/>
    <w:rsid w:val="00EC6D1D"/>
    <w:rsid w:val="00EC7A55"/>
    <w:rsid w:val="00EC7B53"/>
    <w:rsid w:val="00ED0C5D"/>
    <w:rsid w:val="00ED4502"/>
    <w:rsid w:val="00ED5F9F"/>
    <w:rsid w:val="00ED6693"/>
    <w:rsid w:val="00EE1231"/>
    <w:rsid w:val="00EE15C4"/>
    <w:rsid w:val="00EE1A84"/>
    <w:rsid w:val="00EE3799"/>
    <w:rsid w:val="00EE3DDB"/>
    <w:rsid w:val="00EF0570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77A4"/>
    <w:rsid w:val="00F104B0"/>
    <w:rsid w:val="00F10A08"/>
    <w:rsid w:val="00F12113"/>
    <w:rsid w:val="00F12CFD"/>
    <w:rsid w:val="00F133D2"/>
    <w:rsid w:val="00F1600F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4946"/>
    <w:rsid w:val="00F451E5"/>
    <w:rsid w:val="00F475B5"/>
    <w:rsid w:val="00F50373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714F2"/>
    <w:rsid w:val="00F72697"/>
    <w:rsid w:val="00F742B2"/>
    <w:rsid w:val="00F7568A"/>
    <w:rsid w:val="00F75868"/>
    <w:rsid w:val="00F76918"/>
    <w:rsid w:val="00F76B2B"/>
    <w:rsid w:val="00F81FF6"/>
    <w:rsid w:val="00F8307B"/>
    <w:rsid w:val="00F84B70"/>
    <w:rsid w:val="00F85E22"/>
    <w:rsid w:val="00F86065"/>
    <w:rsid w:val="00F8664E"/>
    <w:rsid w:val="00F90B99"/>
    <w:rsid w:val="00F91033"/>
    <w:rsid w:val="00F91333"/>
    <w:rsid w:val="00F92D1E"/>
    <w:rsid w:val="00F93C82"/>
    <w:rsid w:val="00F94F2D"/>
    <w:rsid w:val="00F97262"/>
    <w:rsid w:val="00F97E5F"/>
    <w:rsid w:val="00FA0C27"/>
    <w:rsid w:val="00FA12FA"/>
    <w:rsid w:val="00FA19BA"/>
    <w:rsid w:val="00FA1BD9"/>
    <w:rsid w:val="00FA3B2C"/>
    <w:rsid w:val="00FA4D10"/>
    <w:rsid w:val="00FA57A9"/>
    <w:rsid w:val="00FA593F"/>
    <w:rsid w:val="00FB2D03"/>
    <w:rsid w:val="00FB3953"/>
    <w:rsid w:val="00FB49BF"/>
    <w:rsid w:val="00FB57FF"/>
    <w:rsid w:val="00FB71BE"/>
    <w:rsid w:val="00FC008B"/>
    <w:rsid w:val="00FC0E1A"/>
    <w:rsid w:val="00FC42A3"/>
    <w:rsid w:val="00FC4AED"/>
    <w:rsid w:val="00FC6102"/>
    <w:rsid w:val="00FD24CB"/>
    <w:rsid w:val="00FD2A3E"/>
    <w:rsid w:val="00FD3CE9"/>
    <w:rsid w:val="00FD5194"/>
    <w:rsid w:val="00FD5D27"/>
    <w:rsid w:val="00FD638A"/>
    <w:rsid w:val="00FD6D28"/>
    <w:rsid w:val="00FD6E44"/>
    <w:rsid w:val="00FE0682"/>
    <w:rsid w:val="00FE149F"/>
    <w:rsid w:val="00FE3675"/>
    <w:rsid w:val="00FE460C"/>
    <w:rsid w:val="00FE7062"/>
    <w:rsid w:val="00FF0B17"/>
    <w:rsid w:val="00FF0E36"/>
    <w:rsid w:val="00FF1308"/>
    <w:rsid w:val="00FF241D"/>
    <w:rsid w:val="00FF36BA"/>
    <w:rsid w:val="00FF5808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D19597183E0E3DF3F3537CE9B0803F804F224D5A86151DDE8ECABE47CB4736E8552D54EBE3B8AF6AC6D765535666D739E7F8FE10DF4A7CZ2Z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7BC4-1EBD-450F-9517-62EC52F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6661</TotalTime>
  <Pages>11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25147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703</cp:revision>
  <cp:lastPrinted>2021-06-17T12:33:00Z</cp:lastPrinted>
  <dcterms:created xsi:type="dcterms:W3CDTF">2017-02-21T14:55:00Z</dcterms:created>
  <dcterms:modified xsi:type="dcterms:W3CDTF">2021-10-11T06:22:00Z</dcterms:modified>
</cp:coreProperties>
</file>